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5EE1F" w14:textId="644971A0" w:rsidR="005966AA" w:rsidRPr="007A69CC" w:rsidRDefault="00C056B0" w:rsidP="007A69CC">
      <w:pPr>
        <w:pStyle w:val="Nameofdocument"/>
        <w:spacing w:line="400" w:lineRule="exact"/>
      </w:pPr>
      <w:bookmarkStart w:id="0" w:name="_Hlk7691352"/>
      <w:r>
        <w:t>Project Management Risk Evaluation Toolkit</w:t>
      </w:r>
    </w:p>
    <w:bookmarkEnd w:id="0"/>
    <w:p w14:paraId="566D15B2" w14:textId="341F70A7" w:rsidR="005966AA" w:rsidRDefault="000A0263" w:rsidP="00FE23F1">
      <w:pPr>
        <w:pStyle w:val="Coverright-align"/>
      </w:pPr>
      <w:r w:rsidRPr="00FE23F1">
        <w:t>Prepared</w:t>
      </w:r>
      <w:r w:rsidRPr="000A0263">
        <w:t xml:space="preserve"> by</w:t>
      </w:r>
      <w:r w:rsidR="00C056B0">
        <w:t>: Risk Management</w:t>
      </w:r>
    </w:p>
    <w:p w14:paraId="2AB77637" w14:textId="287B4E43" w:rsidR="007D58FB" w:rsidRDefault="00155BF5" w:rsidP="007D58FB">
      <w:pPr>
        <w:pStyle w:val="Coverright-align"/>
        <w:sectPr w:rsidR="007D58FB" w:rsidSect="000139C6">
          <w:headerReference w:type="default" r:id="rId8"/>
          <w:footerReference w:type="default" r:id="rId9"/>
          <w:headerReference w:type="first" r:id="rId10"/>
          <w:footnotePr>
            <w:pos w:val="beneathText"/>
          </w:footnotePr>
          <w:pgSz w:w="12240" w:h="15840"/>
          <w:pgMar w:top="1440" w:right="1080" w:bottom="1440" w:left="1080" w:header="547" w:footer="432" w:gutter="0"/>
          <w:pgNumType w:start="1"/>
          <w:cols w:space="720"/>
          <w:titlePg/>
          <w:docGrid w:linePitch="360"/>
        </w:sectPr>
      </w:pPr>
      <w:r>
        <w:t>October</w:t>
      </w:r>
      <w:r w:rsidR="00C056B0">
        <w:t xml:space="preserve"> 2019</w:t>
      </w:r>
    </w:p>
    <w:p w14:paraId="28247CD5" w14:textId="59822BD1" w:rsidR="003461B5" w:rsidRDefault="003461B5" w:rsidP="00FA013C">
      <w:pPr>
        <w:pStyle w:val="TableofContentshead"/>
      </w:pPr>
      <w:r>
        <w:lastRenderedPageBreak/>
        <w:t>Summary</w:t>
      </w:r>
      <w:r w:rsidR="00C056B0">
        <w:t>:</w:t>
      </w:r>
    </w:p>
    <w:p w14:paraId="71D7E7C2" w14:textId="40665CDD" w:rsidR="00C056B0" w:rsidRDefault="00C056B0" w:rsidP="00C056B0">
      <w:r>
        <w:t>This toolkit is designed to be used by project management staff to help guide a basic risk assessment process for a project of simple to medium complexity.</w:t>
      </w:r>
    </w:p>
    <w:p w14:paraId="32055B5C" w14:textId="128EA06E" w:rsidR="00FB4118" w:rsidRDefault="00FB4118" w:rsidP="00C056B0"/>
    <w:p w14:paraId="04AD64CC" w14:textId="71F9BBDD" w:rsidR="00FB4118" w:rsidRDefault="00FB4118" w:rsidP="00C056B0">
      <w:r w:rsidRPr="00554187">
        <w:rPr>
          <w:b/>
        </w:rPr>
        <w:t xml:space="preserve">Who should use this </w:t>
      </w:r>
      <w:r w:rsidR="00997AB7" w:rsidRPr="00554187">
        <w:rPr>
          <w:b/>
        </w:rPr>
        <w:t>document</w:t>
      </w:r>
      <w:r w:rsidR="00997AB7">
        <w:rPr>
          <w:b/>
        </w:rPr>
        <w:t>?</w:t>
      </w:r>
      <w:r>
        <w:t xml:space="preserve"> Project Managers and Project Management Staff</w:t>
      </w:r>
      <w:r w:rsidR="00554187">
        <w:t xml:space="preserve">, involving key personnel, control groups and potentially external consultants. </w:t>
      </w:r>
    </w:p>
    <w:p w14:paraId="082EA35F" w14:textId="334C539C" w:rsidR="00FB4118" w:rsidRDefault="00FB4118" w:rsidP="00C056B0">
      <w:r w:rsidRPr="00554187">
        <w:rPr>
          <w:b/>
        </w:rPr>
        <w:t>When</w:t>
      </w:r>
      <w:r w:rsidR="00554187">
        <w:rPr>
          <w:b/>
        </w:rPr>
        <w:t xml:space="preserve"> should it be </w:t>
      </w:r>
      <w:r w:rsidR="00997AB7">
        <w:rPr>
          <w:b/>
        </w:rPr>
        <w:t>used?</w:t>
      </w:r>
      <w:r>
        <w:t xml:space="preserve"> As early in the </w:t>
      </w:r>
      <w:r w:rsidR="00554187">
        <w:t xml:space="preserve">Project Management process and then recurrently throughout the life of the project as new information is available. </w:t>
      </w:r>
    </w:p>
    <w:p w14:paraId="1733656A" w14:textId="7ADA6E93" w:rsidR="00FB4118" w:rsidRDefault="00554187" w:rsidP="00C056B0">
      <w:r w:rsidRPr="00554187">
        <w:rPr>
          <w:b/>
        </w:rPr>
        <w:t xml:space="preserve">Where can the output of this document be </w:t>
      </w:r>
      <w:r w:rsidR="00997AB7" w:rsidRPr="00554187">
        <w:rPr>
          <w:b/>
        </w:rPr>
        <w:t>stored</w:t>
      </w:r>
      <w:r w:rsidR="00997AB7">
        <w:rPr>
          <w:b/>
        </w:rPr>
        <w:t>?</w:t>
      </w:r>
      <w:r>
        <w:rPr>
          <w:b/>
        </w:rPr>
        <w:t xml:space="preserve"> </w:t>
      </w:r>
      <w:r>
        <w:t>In risk management toolkits and documents, the Centralized Planning and Reporting database</w:t>
      </w:r>
      <w:r w:rsidR="00BF5BB4">
        <w:t xml:space="preserve"> and</w:t>
      </w:r>
      <w:r>
        <w:t xml:space="preserve"> Project Charters</w:t>
      </w:r>
      <w:r w:rsidR="00BF5BB4">
        <w:t>.</w:t>
      </w:r>
      <w:r>
        <w:t xml:space="preserve"> </w:t>
      </w:r>
    </w:p>
    <w:p w14:paraId="14FA5666" w14:textId="77313BAE" w:rsidR="00554187" w:rsidRPr="00554187" w:rsidRDefault="00554187" w:rsidP="00C056B0">
      <w:r>
        <w:rPr>
          <w:b/>
        </w:rPr>
        <w:t xml:space="preserve">Why should I engage in risk </w:t>
      </w:r>
      <w:r w:rsidR="00997AB7">
        <w:rPr>
          <w:b/>
        </w:rPr>
        <w:t>management?</w:t>
      </w:r>
      <w:r>
        <w:rPr>
          <w:b/>
        </w:rPr>
        <w:t xml:space="preserve"> </w:t>
      </w:r>
      <w:r>
        <w:t xml:space="preserve">To maximize control of project uncertainty with the aim of improving the chance of project success. </w:t>
      </w:r>
    </w:p>
    <w:p w14:paraId="71BD3961" w14:textId="3479AA61" w:rsidR="003461B5" w:rsidRDefault="003461B5" w:rsidP="004D5C91">
      <w:pPr>
        <w:pStyle w:val="BodyText"/>
      </w:pPr>
    </w:p>
    <w:p w14:paraId="207CF021" w14:textId="61490BE3" w:rsidR="00D307F1" w:rsidRDefault="00D307F1">
      <w:pPr>
        <w:rPr>
          <w:sz w:val="20"/>
          <w:szCs w:val="20"/>
          <w:shd w:val="clear" w:color="auto" w:fill="FFFFFF"/>
        </w:rPr>
      </w:pPr>
      <w:r>
        <w:br w:type="page"/>
      </w:r>
    </w:p>
    <w:sdt>
      <w:sdtPr>
        <w:rPr>
          <w:rFonts w:asciiTheme="minorHAnsi" w:eastAsiaTheme="minorEastAsia" w:hAnsiTheme="minorHAnsi" w:cstheme="minorBidi"/>
          <w:b w:val="0"/>
          <w:caps w:val="0"/>
          <w:color w:val="auto"/>
          <w:sz w:val="21"/>
          <w:szCs w:val="21"/>
        </w:rPr>
        <w:id w:val="2080858490"/>
        <w:docPartObj>
          <w:docPartGallery w:val="Table of Contents"/>
          <w:docPartUnique/>
        </w:docPartObj>
      </w:sdtPr>
      <w:sdtEndPr>
        <w:rPr>
          <w:bCs/>
          <w:noProof/>
        </w:rPr>
      </w:sdtEndPr>
      <w:sdtContent>
        <w:p w14:paraId="48AD83D2" w14:textId="3C9BBF39" w:rsidR="00554187" w:rsidRDefault="00554187">
          <w:pPr>
            <w:pStyle w:val="TOCHeading"/>
          </w:pPr>
          <w:r>
            <w:t>Table of Contents</w:t>
          </w:r>
        </w:p>
        <w:p w14:paraId="2F42E1D4" w14:textId="30B91268" w:rsidR="00322706" w:rsidRDefault="00554187">
          <w:pPr>
            <w:pStyle w:val="TOC1"/>
            <w:tabs>
              <w:tab w:val="right" w:leader="dot" w:pos="10070"/>
            </w:tabs>
            <w:rPr>
              <w:noProof/>
              <w:sz w:val="22"/>
              <w:szCs w:val="22"/>
              <w:lang w:eastAsia="en-US"/>
            </w:rPr>
          </w:pPr>
          <w:r>
            <w:fldChar w:fldCharType="begin"/>
          </w:r>
          <w:r>
            <w:instrText xml:space="preserve"> TOC \o "1-3" \h \z \u </w:instrText>
          </w:r>
          <w:r>
            <w:fldChar w:fldCharType="separate"/>
          </w:r>
          <w:hyperlink w:anchor="_Toc7706915" w:history="1">
            <w:r w:rsidR="00322706" w:rsidRPr="00293CAC">
              <w:rPr>
                <w:rStyle w:val="Hyperlink"/>
                <w:noProof/>
              </w:rPr>
              <w:t>Introduction</w:t>
            </w:r>
            <w:r w:rsidR="00322706">
              <w:rPr>
                <w:noProof/>
                <w:webHidden/>
              </w:rPr>
              <w:tab/>
            </w:r>
            <w:r w:rsidR="00322706">
              <w:rPr>
                <w:noProof/>
                <w:webHidden/>
              </w:rPr>
              <w:fldChar w:fldCharType="begin"/>
            </w:r>
            <w:r w:rsidR="00322706">
              <w:rPr>
                <w:noProof/>
                <w:webHidden/>
              </w:rPr>
              <w:instrText xml:space="preserve"> PAGEREF _Toc7706915 \h </w:instrText>
            </w:r>
            <w:r w:rsidR="00322706">
              <w:rPr>
                <w:noProof/>
                <w:webHidden/>
              </w:rPr>
            </w:r>
            <w:r w:rsidR="00322706">
              <w:rPr>
                <w:noProof/>
                <w:webHidden/>
              </w:rPr>
              <w:fldChar w:fldCharType="separate"/>
            </w:r>
            <w:r w:rsidR="00BF5BB4">
              <w:rPr>
                <w:noProof/>
                <w:webHidden/>
              </w:rPr>
              <w:t>1</w:t>
            </w:r>
            <w:r w:rsidR="00322706">
              <w:rPr>
                <w:noProof/>
                <w:webHidden/>
              </w:rPr>
              <w:fldChar w:fldCharType="end"/>
            </w:r>
          </w:hyperlink>
        </w:p>
        <w:p w14:paraId="33DE3EC9" w14:textId="7A4AAB72" w:rsidR="00322706" w:rsidRDefault="00155BF5">
          <w:pPr>
            <w:pStyle w:val="TOC2"/>
            <w:tabs>
              <w:tab w:val="left" w:pos="720"/>
              <w:tab w:val="right" w:leader="dot" w:pos="10070"/>
            </w:tabs>
            <w:rPr>
              <w:noProof/>
              <w:sz w:val="22"/>
              <w:szCs w:val="22"/>
              <w:lang w:eastAsia="en-US"/>
            </w:rPr>
          </w:pPr>
          <w:hyperlink w:anchor="_Toc7706916" w:history="1">
            <w:r w:rsidR="00322706" w:rsidRPr="00293CAC">
              <w:rPr>
                <w:rStyle w:val="Hyperlink"/>
                <w:noProof/>
              </w:rPr>
              <w:t>1.1</w:t>
            </w:r>
            <w:r w:rsidR="00322706">
              <w:rPr>
                <w:noProof/>
                <w:sz w:val="22"/>
                <w:szCs w:val="22"/>
                <w:lang w:eastAsia="en-US"/>
              </w:rPr>
              <w:tab/>
            </w:r>
            <w:r w:rsidR="00322706" w:rsidRPr="00293CAC">
              <w:rPr>
                <w:rStyle w:val="Hyperlink"/>
                <w:noProof/>
              </w:rPr>
              <w:t>Risk Management at TRCA</w:t>
            </w:r>
            <w:r w:rsidR="00322706">
              <w:rPr>
                <w:noProof/>
                <w:webHidden/>
              </w:rPr>
              <w:tab/>
            </w:r>
            <w:r w:rsidR="00322706">
              <w:rPr>
                <w:noProof/>
                <w:webHidden/>
              </w:rPr>
              <w:fldChar w:fldCharType="begin"/>
            </w:r>
            <w:r w:rsidR="00322706">
              <w:rPr>
                <w:noProof/>
                <w:webHidden/>
              </w:rPr>
              <w:instrText xml:space="preserve"> PAGEREF _Toc7706916 \h </w:instrText>
            </w:r>
            <w:r w:rsidR="00322706">
              <w:rPr>
                <w:noProof/>
                <w:webHidden/>
              </w:rPr>
            </w:r>
            <w:r w:rsidR="00322706">
              <w:rPr>
                <w:noProof/>
                <w:webHidden/>
              </w:rPr>
              <w:fldChar w:fldCharType="separate"/>
            </w:r>
            <w:r w:rsidR="00BF5BB4">
              <w:rPr>
                <w:noProof/>
                <w:webHidden/>
              </w:rPr>
              <w:t>1</w:t>
            </w:r>
            <w:r w:rsidR="00322706">
              <w:rPr>
                <w:noProof/>
                <w:webHidden/>
              </w:rPr>
              <w:fldChar w:fldCharType="end"/>
            </w:r>
          </w:hyperlink>
        </w:p>
        <w:p w14:paraId="701B6468" w14:textId="24579702" w:rsidR="00322706" w:rsidRDefault="00155BF5">
          <w:pPr>
            <w:pStyle w:val="TOC2"/>
            <w:tabs>
              <w:tab w:val="left" w:pos="720"/>
              <w:tab w:val="right" w:leader="dot" w:pos="10070"/>
            </w:tabs>
            <w:rPr>
              <w:noProof/>
              <w:sz w:val="22"/>
              <w:szCs w:val="22"/>
              <w:lang w:eastAsia="en-US"/>
            </w:rPr>
          </w:pPr>
          <w:hyperlink w:anchor="_Toc7706917" w:history="1">
            <w:r w:rsidR="00322706" w:rsidRPr="00293CAC">
              <w:rPr>
                <w:rStyle w:val="Hyperlink"/>
                <w:noProof/>
              </w:rPr>
              <w:t>1.2</w:t>
            </w:r>
            <w:r w:rsidR="00322706">
              <w:rPr>
                <w:noProof/>
                <w:sz w:val="22"/>
                <w:szCs w:val="22"/>
                <w:lang w:eastAsia="en-US"/>
              </w:rPr>
              <w:tab/>
            </w:r>
            <w:r w:rsidR="00322706" w:rsidRPr="00293CAC">
              <w:rPr>
                <w:rStyle w:val="Hyperlink"/>
                <w:noProof/>
              </w:rPr>
              <w:t>How to use this document?</w:t>
            </w:r>
            <w:r w:rsidR="00322706">
              <w:rPr>
                <w:noProof/>
                <w:webHidden/>
              </w:rPr>
              <w:tab/>
            </w:r>
            <w:r w:rsidR="00322706">
              <w:rPr>
                <w:noProof/>
                <w:webHidden/>
              </w:rPr>
              <w:fldChar w:fldCharType="begin"/>
            </w:r>
            <w:r w:rsidR="00322706">
              <w:rPr>
                <w:noProof/>
                <w:webHidden/>
              </w:rPr>
              <w:instrText xml:space="preserve"> PAGEREF _Toc7706917 \h </w:instrText>
            </w:r>
            <w:r w:rsidR="00322706">
              <w:rPr>
                <w:noProof/>
                <w:webHidden/>
              </w:rPr>
            </w:r>
            <w:r w:rsidR="00322706">
              <w:rPr>
                <w:noProof/>
                <w:webHidden/>
              </w:rPr>
              <w:fldChar w:fldCharType="separate"/>
            </w:r>
            <w:r w:rsidR="00BF5BB4">
              <w:rPr>
                <w:noProof/>
                <w:webHidden/>
              </w:rPr>
              <w:t>1</w:t>
            </w:r>
            <w:r w:rsidR="00322706">
              <w:rPr>
                <w:noProof/>
                <w:webHidden/>
              </w:rPr>
              <w:fldChar w:fldCharType="end"/>
            </w:r>
          </w:hyperlink>
        </w:p>
        <w:p w14:paraId="65E7DD3E" w14:textId="3D949772" w:rsidR="00322706" w:rsidRDefault="00155BF5">
          <w:pPr>
            <w:pStyle w:val="TOC2"/>
            <w:tabs>
              <w:tab w:val="left" w:pos="720"/>
              <w:tab w:val="right" w:leader="dot" w:pos="10070"/>
            </w:tabs>
            <w:rPr>
              <w:noProof/>
              <w:sz w:val="22"/>
              <w:szCs w:val="22"/>
              <w:lang w:eastAsia="en-US"/>
            </w:rPr>
          </w:pPr>
          <w:hyperlink w:anchor="_Toc7706918" w:history="1">
            <w:r w:rsidR="00322706" w:rsidRPr="00293CAC">
              <w:rPr>
                <w:rStyle w:val="Hyperlink"/>
                <w:noProof/>
              </w:rPr>
              <w:t>1.3</w:t>
            </w:r>
            <w:r w:rsidR="00322706">
              <w:rPr>
                <w:noProof/>
                <w:sz w:val="22"/>
                <w:szCs w:val="22"/>
                <w:lang w:eastAsia="en-US"/>
              </w:rPr>
              <w:tab/>
            </w:r>
            <w:r w:rsidR="00322706" w:rsidRPr="00293CAC">
              <w:rPr>
                <w:rStyle w:val="Hyperlink"/>
                <w:noProof/>
              </w:rPr>
              <w:t>Risk Assessment Process</w:t>
            </w:r>
            <w:r w:rsidR="00322706">
              <w:rPr>
                <w:noProof/>
                <w:webHidden/>
              </w:rPr>
              <w:tab/>
            </w:r>
            <w:r w:rsidR="00322706">
              <w:rPr>
                <w:noProof/>
                <w:webHidden/>
              </w:rPr>
              <w:fldChar w:fldCharType="begin"/>
            </w:r>
            <w:r w:rsidR="00322706">
              <w:rPr>
                <w:noProof/>
                <w:webHidden/>
              </w:rPr>
              <w:instrText xml:space="preserve"> PAGEREF _Toc7706918 \h </w:instrText>
            </w:r>
            <w:r w:rsidR="00322706">
              <w:rPr>
                <w:noProof/>
                <w:webHidden/>
              </w:rPr>
            </w:r>
            <w:r w:rsidR="00322706">
              <w:rPr>
                <w:noProof/>
                <w:webHidden/>
              </w:rPr>
              <w:fldChar w:fldCharType="separate"/>
            </w:r>
            <w:r w:rsidR="00BF5BB4">
              <w:rPr>
                <w:noProof/>
                <w:webHidden/>
              </w:rPr>
              <w:t>2</w:t>
            </w:r>
            <w:r w:rsidR="00322706">
              <w:rPr>
                <w:noProof/>
                <w:webHidden/>
              </w:rPr>
              <w:fldChar w:fldCharType="end"/>
            </w:r>
          </w:hyperlink>
        </w:p>
        <w:p w14:paraId="0B1F9048" w14:textId="1AD86555" w:rsidR="00322706" w:rsidRDefault="00155BF5">
          <w:pPr>
            <w:pStyle w:val="TOC3"/>
            <w:tabs>
              <w:tab w:val="left" w:pos="1200"/>
              <w:tab w:val="right" w:leader="dot" w:pos="10070"/>
            </w:tabs>
            <w:rPr>
              <w:noProof/>
            </w:rPr>
          </w:pPr>
          <w:hyperlink w:anchor="_Toc7706919" w:history="1">
            <w:r w:rsidR="00322706" w:rsidRPr="00293CAC">
              <w:rPr>
                <w:rStyle w:val="Hyperlink"/>
                <w:noProof/>
              </w:rPr>
              <w:t>1.3.1</w:t>
            </w:r>
            <w:r w:rsidR="00322706">
              <w:rPr>
                <w:noProof/>
              </w:rPr>
              <w:tab/>
            </w:r>
            <w:r w:rsidR="00322706" w:rsidRPr="00293CAC">
              <w:rPr>
                <w:rStyle w:val="Hyperlink"/>
                <w:noProof/>
              </w:rPr>
              <w:t>Establishing Context</w:t>
            </w:r>
            <w:r w:rsidR="00322706">
              <w:rPr>
                <w:noProof/>
                <w:webHidden/>
              </w:rPr>
              <w:tab/>
            </w:r>
            <w:r w:rsidR="00322706">
              <w:rPr>
                <w:noProof/>
                <w:webHidden/>
              </w:rPr>
              <w:fldChar w:fldCharType="begin"/>
            </w:r>
            <w:r w:rsidR="00322706">
              <w:rPr>
                <w:noProof/>
                <w:webHidden/>
              </w:rPr>
              <w:instrText xml:space="preserve"> PAGEREF _Toc7706919 \h </w:instrText>
            </w:r>
            <w:r w:rsidR="00322706">
              <w:rPr>
                <w:noProof/>
                <w:webHidden/>
              </w:rPr>
            </w:r>
            <w:r w:rsidR="00322706">
              <w:rPr>
                <w:noProof/>
                <w:webHidden/>
              </w:rPr>
              <w:fldChar w:fldCharType="separate"/>
            </w:r>
            <w:r w:rsidR="00BF5BB4">
              <w:rPr>
                <w:noProof/>
                <w:webHidden/>
              </w:rPr>
              <w:t>2</w:t>
            </w:r>
            <w:r w:rsidR="00322706">
              <w:rPr>
                <w:noProof/>
                <w:webHidden/>
              </w:rPr>
              <w:fldChar w:fldCharType="end"/>
            </w:r>
          </w:hyperlink>
        </w:p>
        <w:p w14:paraId="54EEDE31" w14:textId="6F1C6770" w:rsidR="00322706" w:rsidRDefault="00155BF5">
          <w:pPr>
            <w:pStyle w:val="TOC3"/>
            <w:tabs>
              <w:tab w:val="left" w:pos="1200"/>
              <w:tab w:val="right" w:leader="dot" w:pos="10070"/>
            </w:tabs>
            <w:rPr>
              <w:noProof/>
            </w:rPr>
          </w:pPr>
          <w:hyperlink w:anchor="_Toc7706920" w:history="1">
            <w:r w:rsidR="00322706" w:rsidRPr="00293CAC">
              <w:rPr>
                <w:rStyle w:val="Hyperlink"/>
                <w:noProof/>
              </w:rPr>
              <w:t>1.3.2</w:t>
            </w:r>
            <w:r w:rsidR="00322706">
              <w:rPr>
                <w:noProof/>
              </w:rPr>
              <w:tab/>
            </w:r>
            <w:r w:rsidR="00322706" w:rsidRPr="00293CAC">
              <w:rPr>
                <w:rStyle w:val="Hyperlink"/>
                <w:noProof/>
              </w:rPr>
              <w:t>Risk Identification</w:t>
            </w:r>
            <w:r w:rsidR="00322706">
              <w:rPr>
                <w:noProof/>
                <w:webHidden/>
              </w:rPr>
              <w:tab/>
            </w:r>
            <w:r w:rsidR="00322706">
              <w:rPr>
                <w:noProof/>
                <w:webHidden/>
              </w:rPr>
              <w:fldChar w:fldCharType="begin"/>
            </w:r>
            <w:r w:rsidR="00322706">
              <w:rPr>
                <w:noProof/>
                <w:webHidden/>
              </w:rPr>
              <w:instrText xml:space="preserve"> PAGEREF _Toc7706920 \h </w:instrText>
            </w:r>
            <w:r w:rsidR="00322706">
              <w:rPr>
                <w:noProof/>
                <w:webHidden/>
              </w:rPr>
            </w:r>
            <w:r w:rsidR="00322706">
              <w:rPr>
                <w:noProof/>
                <w:webHidden/>
              </w:rPr>
              <w:fldChar w:fldCharType="separate"/>
            </w:r>
            <w:r w:rsidR="00BF5BB4">
              <w:rPr>
                <w:noProof/>
                <w:webHidden/>
              </w:rPr>
              <w:t>3</w:t>
            </w:r>
            <w:r w:rsidR="00322706">
              <w:rPr>
                <w:noProof/>
                <w:webHidden/>
              </w:rPr>
              <w:fldChar w:fldCharType="end"/>
            </w:r>
          </w:hyperlink>
        </w:p>
        <w:p w14:paraId="6ACED4F1" w14:textId="6E3F4CA0" w:rsidR="00322706" w:rsidRDefault="00155BF5">
          <w:pPr>
            <w:pStyle w:val="TOC3"/>
            <w:tabs>
              <w:tab w:val="left" w:pos="1200"/>
              <w:tab w:val="right" w:leader="dot" w:pos="10070"/>
            </w:tabs>
            <w:rPr>
              <w:noProof/>
            </w:rPr>
          </w:pPr>
          <w:hyperlink w:anchor="_Toc7706921" w:history="1">
            <w:r w:rsidR="00322706" w:rsidRPr="00293CAC">
              <w:rPr>
                <w:rStyle w:val="Hyperlink"/>
                <w:noProof/>
              </w:rPr>
              <w:t>1.3.3</w:t>
            </w:r>
            <w:r w:rsidR="00322706">
              <w:rPr>
                <w:noProof/>
              </w:rPr>
              <w:tab/>
            </w:r>
            <w:r w:rsidR="00322706" w:rsidRPr="00293CAC">
              <w:rPr>
                <w:rStyle w:val="Hyperlink"/>
                <w:noProof/>
              </w:rPr>
              <w:t>Risk Analysis</w:t>
            </w:r>
            <w:r w:rsidR="00322706">
              <w:rPr>
                <w:noProof/>
                <w:webHidden/>
              </w:rPr>
              <w:tab/>
            </w:r>
            <w:r w:rsidR="00322706">
              <w:rPr>
                <w:noProof/>
                <w:webHidden/>
              </w:rPr>
              <w:fldChar w:fldCharType="begin"/>
            </w:r>
            <w:r w:rsidR="00322706">
              <w:rPr>
                <w:noProof/>
                <w:webHidden/>
              </w:rPr>
              <w:instrText xml:space="preserve"> PAGEREF _Toc7706921 \h </w:instrText>
            </w:r>
            <w:r w:rsidR="00322706">
              <w:rPr>
                <w:noProof/>
                <w:webHidden/>
              </w:rPr>
            </w:r>
            <w:r w:rsidR="00322706">
              <w:rPr>
                <w:noProof/>
                <w:webHidden/>
              </w:rPr>
              <w:fldChar w:fldCharType="separate"/>
            </w:r>
            <w:r w:rsidR="00BF5BB4">
              <w:rPr>
                <w:noProof/>
                <w:webHidden/>
              </w:rPr>
              <w:t>4</w:t>
            </w:r>
            <w:r w:rsidR="00322706">
              <w:rPr>
                <w:noProof/>
                <w:webHidden/>
              </w:rPr>
              <w:fldChar w:fldCharType="end"/>
            </w:r>
          </w:hyperlink>
        </w:p>
        <w:p w14:paraId="1BCC04E9" w14:textId="71A9DABF" w:rsidR="00322706" w:rsidRDefault="00155BF5">
          <w:pPr>
            <w:pStyle w:val="TOC3"/>
            <w:tabs>
              <w:tab w:val="left" w:pos="1200"/>
              <w:tab w:val="right" w:leader="dot" w:pos="10070"/>
            </w:tabs>
            <w:rPr>
              <w:noProof/>
            </w:rPr>
          </w:pPr>
          <w:hyperlink w:anchor="_Toc7706922" w:history="1">
            <w:r w:rsidR="00322706" w:rsidRPr="00293CAC">
              <w:rPr>
                <w:rStyle w:val="Hyperlink"/>
                <w:noProof/>
              </w:rPr>
              <w:t>1.3.4</w:t>
            </w:r>
            <w:r w:rsidR="00322706">
              <w:rPr>
                <w:noProof/>
              </w:rPr>
              <w:tab/>
            </w:r>
            <w:r w:rsidR="00322706" w:rsidRPr="00293CAC">
              <w:rPr>
                <w:rStyle w:val="Hyperlink"/>
                <w:noProof/>
              </w:rPr>
              <w:t>Risk Evaluation</w:t>
            </w:r>
            <w:r w:rsidR="00322706">
              <w:rPr>
                <w:noProof/>
                <w:webHidden/>
              </w:rPr>
              <w:tab/>
            </w:r>
            <w:r w:rsidR="00322706">
              <w:rPr>
                <w:noProof/>
                <w:webHidden/>
              </w:rPr>
              <w:fldChar w:fldCharType="begin"/>
            </w:r>
            <w:r w:rsidR="00322706">
              <w:rPr>
                <w:noProof/>
                <w:webHidden/>
              </w:rPr>
              <w:instrText xml:space="preserve"> PAGEREF _Toc7706922 \h </w:instrText>
            </w:r>
            <w:r w:rsidR="00322706">
              <w:rPr>
                <w:noProof/>
                <w:webHidden/>
              </w:rPr>
            </w:r>
            <w:r w:rsidR="00322706">
              <w:rPr>
                <w:noProof/>
                <w:webHidden/>
              </w:rPr>
              <w:fldChar w:fldCharType="separate"/>
            </w:r>
            <w:r w:rsidR="00BF5BB4">
              <w:rPr>
                <w:noProof/>
                <w:webHidden/>
              </w:rPr>
              <w:t>5</w:t>
            </w:r>
            <w:r w:rsidR="00322706">
              <w:rPr>
                <w:noProof/>
                <w:webHidden/>
              </w:rPr>
              <w:fldChar w:fldCharType="end"/>
            </w:r>
          </w:hyperlink>
        </w:p>
        <w:p w14:paraId="7CE50CB9" w14:textId="718EFB26" w:rsidR="00322706" w:rsidRDefault="00155BF5">
          <w:pPr>
            <w:pStyle w:val="TOC3"/>
            <w:tabs>
              <w:tab w:val="left" w:pos="1200"/>
              <w:tab w:val="right" w:leader="dot" w:pos="10070"/>
            </w:tabs>
            <w:rPr>
              <w:noProof/>
            </w:rPr>
          </w:pPr>
          <w:hyperlink w:anchor="_Toc7706923" w:history="1">
            <w:r w:rsidR="00322706" w:rsidRPr="00293CAC">
              <w:rPr>
                <w:rStyle w:val="Hyperlink"/>
                <w:noProof/>
              </w:rPr>
              <w:t>1.3.5</w:t>
            </w:r>
            <w:r w:rsidR="00322706">
              <w:rPr>
                <w:noProof/>
              </w:rPr>
              <w:tab/>
            </w:r>
            <w:r w:rsidR="00322706" w:rsidRPr="00293CAC">
              <w:rPr>
                <w:rStyle w:val="Hyperlink"/>
                <w:noProof/>
              </w:rPr>
              <w:t>Risk Treatment</w:t>
            </w:r>
            <w:r w:rsidR="00322706">
              <w:rPr>
                <w:noProof/>
                <w:webHidden/>
              </w:rPr>
              <w:tab/>
            </w:r>
            <w:r w:rsidR="00322706">
              <w:rPr>
                <w:noProof/>
                <w:webHidden/>
              </w:rPr>
              <w:fldChar w:fldCharType="begin"/>
            </w:r>
            <w:r w:rsidR="00322706">
              <w:rPr>
                <w:noProof/>
                <w:webHidden/>
              </w:rPr>
              <w:instrText xml:space="preserve"> PAGEREF _Toc7706923 \h </w:instrText>
            </w:r>
            <w:r w:rsidR="00322706">
              <w:rPr>
                <w:noProof/>
                <w:webHidden/>
              </w:rPr>
            </w:r>
            <w:r w:rsidR="00322706">
              <w:rPr>
                <w:noProof/>
                <w:webHidden/>
              </w:rPr>
              <w:fldChar w:fldCharType="separate"/>
            </w:r>
            <w:r w:rsidR="00BF5BB4">
              <w:rPr>
                <w:noProof/>
                <w:webHidden/>
              </w:rPr>
              <w:t>5</w:t>
            </w:r>
            <w:r w:rsidR="00322706">
              <w:rPr>
                <w:noProof/>
                <w:webHidden/>
              </w:rPr>
              <w:fldChar w:fldCharType="end"/>
            </w:r>
          </w:hyperlink>
        </w:p>
        <w:p w14:paraId="7A260A3E" w14:textId="327D1694" w:rsidR="00322706" w:rsidRDefault="00155BF5">
          <w:pPr>
            <w:pStyle w:val="TOC3"/>
            <w:tabs>
              <w:tab w:val="left" w:pos="1200"/>
              <w:tab w:val="right" w:leader="dot" w:pos="10070"/>
            </w:tabs>
            <w:rPr>
              <w:noProof/>
            </w:rPr>
          </w:pPr>
          <w:hyperlink w:anchor="_Toc7706924" w:history="1">
            <w:r w:rsidR="00322706" w:rsidRPr="00293CAC">
              <w:rPr>
                <w:rStyle w:val="Hyperlink"/>
                <w:noProof/>
              </w:rPr>
              <w:t>1.3.6</w:t>
            </w:r>
            <w:r w:rsidR="00322706">
              <w:rPr>
                <w:noProof/>
              </w:rPr>
              <w:tab/>
            </w:r>
            <w:r w:rsidR="00322706" w:rsidRPr="00293CAC">
              <w:rPr>
                <w:rStyle w:val="Hyperlink"/>
                <w:noProof/>
              </w:rPr>
              <w:t>Putting it Altogether</w:t>
            </w:r>
            <w:r w:rsidR="00322706">
              <w:rPr>
                <w:noProof/>
                <w:webHidden/>
              </w:rPr>
              <w:tab/>
            </w:r>
            <w:r w:rsidR="00322706">
              <w:rPr>
                <w:noProof/>
                <w:webHidden/>
              </w:rPr>
              <w:fldChar w:fldCharType="begin"/>
            </w:r>
            <w:r w:rsidR="00322706">
              <w:rPr>
                <w:noProof/>
                <w:webHidden/>
              </w:rPr>
              <w:instrText xml:space="preserve"> PAGEREF _Toc7706924 \h </w:instrText>
            </w:r>
            <w:r w:rsidR="00322706">
              <w:rPr>
                <w:noProof/>
                <w:webHidden/>
              </w:rPr>
            </w:r>
            <w:r w:rsidR="00322706">
              <w:rPr>
                <w:noProof/>
                <w:webHidden/>
              </w:rPr>
              <w:fldChar w:fldCharType="separate"/>
            </w:r>
            <w:r w:rsidR="00BF5BB4">
              <w:rPr>
                <w:noProof/>
                <w:webHidden/>
              </w:rPr>
              <w:t>6</w:t>
            </w:r>
            <w:r w:rsidR="00322706">
              <w:rPr>
                <w:noProof/>
                <w:webHidden/>
              </w:rPr>
              <w:fldChar w:fldCharType="end"/>
            </w:r>
          </w:hyperlink>
        </w:p>
        <w:p w14:paraId="2063E23D" w14:textId="10398A0C" w:rsidR="00322706" w:rsidRDefault="00155BF5">
          <w:pPr>
            <w:pStyle w:val="TOC1"/>
            <w:tabs>
              <w:tab w:val="right" w:leader="dot" w:pos="10070"/>
            </w:tabs>
            <w:rPr>
              <w:noProof/>
              <w:sz w:val="22"/>
              <w:szCs w:val="22"/>
              <w:lang w:eastAsia="en-US"/>
            </w:rPr>
          </w:pPr>
          <w:hyperlink w:anchor="_Toc7706925" w:history="1">
            <w:r w:rsidR="00322706" w:rsidRPr="00293CAC">
              <w:rPr>
                <w:rStyle w:val="Hyperlink"/>
                <w:noProof/>
              </w:rPr>
              <w:t>Glossary</w:t>
            </w:r>
            <w:r w:rsidR="00322706">
              <w:rPr>
                <w:noProof/>
                <w:webHidden/>
              </w:rPr>
              <w:tab/>
            </w:r>
            <w:r w:rsidR="00322706">
              <w:rPr>
                <w:noProof/>
                <w:webHidden/>
              </w:rPr>
              <w:fldChar w:fldCharType="begin"/>
            </w:r>
            <w:r w:rsidR="00322706">
              <w:rPr>
                <w:noProof/>
                <w:webHidden/>
              </w:rPr>
              <w:instrText xml:space="preserve"> PAGEREF _Toc7706925 \h </w:instrText>
            </w:r>
            <w:r w:rsidR="00322706">
              <w:rPr>
                <w:noProof/>
                <w:webHidden/>
              </w:rPr>
            </w:r>
            <w:r w:rsidR="00322706">
              <w:rPr>
                <w:noProof/>
                <w:webHidden/>
              </w:rPr>
              <w:fldChar w:fldCharType="separate"/>
            </w:r>
            <w:r w:rsidR="00BF5BB4">
              <w:rPr>
                <w:noProof/>
                <w:webHidden/>
              </w:rPr>
              <w:t>6</w:t>
            </w:r>
            <w:r w:rsidR="00322706">
              <w:rPr>
                <w:noProof/>
                <w:webHidden/>
              </w:rPr>
              <w:fldChar w:fldCharType="end"/>
            </w:r>
          </w:hyperlink>
        </w:p>
        <w:p w14:paraId="43A6F950" w14:textId="364279AE" w:rsidR="00554187" w:rsidRDefault="00554187">
          <w:r>
            <w:rPr>
              <w:b/>
              <w:bCs/>
              <w:noProof/>
            </w:rPr>
            <w:fldChar w:fldCharType="end"/>
          </w:r>
        </w:p>
      </w:sdtContent>
    </w:sdt>
    <w:p w14:paraId="2DC815F0" w14:textId="77777777" w:rsidR="00A61D5D" w:rsidRDefault="00C303E8" w:rsidP="000A0263">
      <w:pPr>
        <w:rPr>
          <w:rFonts w:cs="Arial"/>
          <w:color w:val="000000"/>
          <w:sz w:val="22"/>
          <w:szCs w:val="22"/>
          <w:shd w:val="clear" w:color="auto" w:fill="FFFFFF"/>
        </w:rPr>
        <w:sectPr w:rsidR="00A61D5D" w:rsidSect="005B114C">
          <w:footnotePr>
            <w:pos w:val="beneathText"/>
          </w:footnotePr>
          <w:pgSz w:w="12240" w:h="15840"/>
          <w:pgMar w:top="1440" w:right="1080" w:bottom="1440" w:left="1080" w:header="547" w:footer="432" w:gutter="0"/>
          <w:pgNumType w:fmt="lowerRoman" w:start="1"/>
          <w:cols w:space="720"/>
          <w:docGrid w:linePitch="360"/>
        </w:sectPr>
      </w:pPr>
      <w:r w:rsidRPr="00C303E8">
        <w:rPr>
          <w:rFonts w:cs="Arial"/>
          <w:noProof/>
          <w:color w:val="000000"/>
          <w:sz w:val="22"/>
          <w:szCs w:val="22"/>
          <w:shd w:val="clear" w:color="auto" w:fill="FFFFFF"/>
          <w:lang w:eastAsia="en-US"/>
        </w:rPr>
        <mc:AlternateContent>
          <mc:Choice Requires="wps">
            <w:drawing>
              <wp:anchor distT="45720" distB="45720" distL="114300" distR="114300" simplePos="0" relativeHeight="251672576" behindDoc="0" locked="0" layoutInCell="1" allowOverlap="1" wp14:anchorId="1CE43B61" wp14:editId="7AC6CB68">
                <wp:simplePos x="0" y="0"/>
                <wp:positionH relativeFrom="column">
                  <wp:posOffset>2552700</wp:posOffset>
                </wp:positionH>
                <wp:positionV relativeFrom="paragraph">
                  <wp:posOffset>2833053</wp:posOffset>
                </wp:positionV>
                <wp:extent cx="3909695" cy="4972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497205"/>
                        </a:xfrm>
                        <a:prstGeom prst="rect">
                          <a:avLst/>
                        </a:prstGeom>
                        <a:solidFill>
                          <a:srgbClr val="FFFFFF"/>
                        </a:solidFill>
                        <a:ln w="9525">
                          <a:noFill/>
                          <a:miter lim="800000"/>
                          <a:headEnd/>
                          <a:tailEnd/>
                        </a:ln>
                      </wps:spPr>
                      <wps:txbx>
                        <w:txbxContent>
                          <w:p w14:paraId="58E31AB7" w14:textId="77777777" w:rsidR="00991750" w:rsidRPr="00C303E8" w:rsidRDefault="00991750" w:rsidP="00C303E8">
                            <w:pPr>
                              <w:jc w:val="right"/>
                              <w:rPr>
                                <w:rFonts w:cs="Arial"/>
                                <w:i/>
                                <w:iCs/>
                                <w:color w:val="000000"/>
                                <w:sz w:val="18"/>
                                <w:szCs w:val="18"/>
                              </w:rPr>
                            </w:pPr>
                            <w:r w:rsidRPr="00C303E8">
                              <w:rPr>
                                <w:rFonts w:cs="Arial"/>
                                <w:i/>
                                <w:iCs/>
                                <w:color w:val="000000"/>
                                <w:sz w:val="18"/>
                                <w:szCs w:val="18"/>
                              </w:rPr>
                              <w:t xml:space="preserve">The information contained in this document is copyright </w:t>
                            </w:r>
                            <w:r w:rsidRPr="00C303E8">
                              <w:rPr>
                                <w:rFonts w:cs="Arial"/>
                                <w:i/>
                                <w:iCs/>
                                <w:color w:val="000000"/>
                                <w:sz w:val="18"/>
                                <w:szCs w:val="18"/>
                              </w:rPr>
                              <w:br/>
                              <w:t>© Toronto and Region Conservation Authority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43B61" id="_x0000_t202" coordsize="21600,21600" o:spt="202" path="m,l,21600r21600,l21600,xe">
                <v:stroke joinstyle="miter"/>
                <v:path gradientshapeok="t" o:connecttype="rect"/>
              </v:shapetype>
              <v:shape id="Text Box 2" o:spid="_x0000_s1026" type="#_x0000_t202" style="position:absolute;margin-left:201pt;margin-top:223.1pt;width:307.85pt;height:39.1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" stroked="f">
                <v:textbox style="mso-fit-shape-to-text:t">
                  <w:txbxContent>
                    <w:p w14:paraId="58E31AB7" w14:textId="77777777" w:rsidR="00991750" w:rsidRPr="00C303E8" w:rsidRDefault="00991750" w:rsidP="00C303E8">
                      <w:pPr>
                        <w:jc w:val="right"/>
                        <w:rPr>
                          <w:rFonts w:cs="Arial"/>
                          <w:i/>
                          <w:iCs/>
                          <w:color w:val="000000"/>
                          <w:sz w:val="18"/>
                          <w:szCs w:val="18"/>
                        </w:rPr>
                      </w:pPr>
                      <w:r w:rsidRPr="00C303E8">
                        <w:rPr>
                          <w:rFonts w:cs="Arial"/>
                          <w:i/>
                          <w:iCs/>
                          <w:color w:val="000000"/>
                          <w:sz w:val="18"/>
                          <w:szCs w:val="18"/>
                        </w:rPr>
                        <w:t xml:space="preserve">The information contained in this document is copyright </w:t>
                      </w:r>
                      <w:r w:rsidRPr="00C303E8">
                        <w:rPr>
                          <w:rFonts w:cs="Arial"/>
                          <w:i/>
                          <w:iCs/>
                          <w:color w:val="000000"/>
                          <w:sz w:val="18"/>
                          <w:szCs w:val="18"/>
                        </w:rPr>
                        <w:br/>
                        <w:t>© Toronto and Region Conservation Authority</w:t>
                      </w:r>
                    </w:p>
                  </w:txbxContent>
                </v:textbox>
                <w10:wrap type="square"/>
              </v:shape>
            </w:pict>
          </mc:Fallback>
        </mc:AlternateContent>
      </w:r>
    </w:p>
    <w:p w14:paraId="7EB014E7" w14:textId="2838860A" w:rsidR="003A06DE" w:rsidRPr="00FA013C" w:rsidRDefault="00C056B0" w:rsidP="00FA013C">
      <w:pPr>
        <w:pStyle w:val="Heading1"/>
      </w:pPr>
      <w:bookmarkStart w:id="1" w:name="_Toc7701383"/>
      <w:bookmarkStart w:id="2" w:name="_Toc7706915"/>
      <w:r>
        <w:lastRenderedPageBreak/>
        <w:t>Introduction</w:t>
      </w:r>
      <w:bookmarkEnd w:id="1"/>
      <w:bookmarkEnd w:id="2"/>
    </w:p>
    <w:p w14:paraId="441EDD2D" w14:textId="6F0EEC6F" w:rsidR="003A06DE" w:rsidRDefault="00C056B0" w:rsidP="004D5C91">
      <w:pPr>
        <w:pStyle w:val="BodyText"/>
      </w:pPr>
      <w:r>
        <w:t>This document is meant to guide a simple risk assessment process for a project or program of simple to medium complexity. A basic understanding of project and risk management concepts is critical to ensuring that the outputs of a risk assessment process following this guide effectively represents and manages and corresponding risk associated with th</w:t>
      </w:r>
      <w:r w:rsidR="00BF5BB4">
        <w:t>e project being assessed</w:t>
      </w:r>
      <w:r>
        <w:t xml:space="preserve">. Staff are encouraged to review the </w:t>
      </w:r>
      <w:hyperlink r:id="rId11" w:history="1">
        <w:r w:rsidRPr="00C056B0">
          <w:rPr>
            <w:rStyle w:val="Hyperlink"/>
          </w:rPr>
          <w:t xml:space="preserve">Risk Management </w:t>
        </w:r>
        <w:r>
          <w:rPr>
            <w:rStyle w:val="Hyperlink"/>
          </w:rPr>
          <w:t>S</w:t>
        </w:r>
        <w:r w:rsidRPr="00C056B0">
          <w:rPr>
            <w:rStyle w:val="Hyperlink"/>
          </w:rPr>
          <w:t>pace</w:t>
        </w:r>
      </w:hyperlink>
      <w:r>
        <w:t xml:space="preserve"> on the HUB to become acquainted with general risk management concepts, as well as TRCA’s Risk Management Policy and Risk Tolerance and Appetite Statements which set the parameters of what risks are acceptable to the organization. </w:t>
      </w:r>
      <w:r w:rsidR="00BF5BB4">
        <w:t xml:space="preserve">Staff need to be aware that this document may not address all questions surrounding the risks that are identified, depending on the results, further study may be required. </w:t>
      </w:r>
    </w:p>
    <w:p w14:paraId="6F17D98B" w14:textId="714B0C60" w:rsidR="003A06DE" w:rsidRPr="00FA013C" w:rsidRDefault="00C056B0" w:rsidP="00FB4118">
      <w:pPr>
        <w:pStyle w:val="Heading2"/>
      </w:pPr>
      <w:bookmarkStart w:id="3" w:name="_Toc7701384"/>
      <w:bookmarkStart w:id="4" w:name="_Toc7706916"/>
      <w:bookmarkStart w:id="5" w:name="_Hlk7701341"/>
      <w:r>
        <w:t>Risk Management at TRCA</w:t>
      </w:r>
      <w:bookmarkEnd w:id="3"/>
      <w:bookmarkEnd w:id="4"/>
    </w:p>
    <w:bookmarkEnd w:id="5"/>
    <w:p w14:paraId="72A241BA" w14:textId="0F3A8D4B" w:rsidR="00C056B0" w:rsidRDefault="00C056B0" w:rsidP="004D5C91">
      <w:pPr>
        <w:pStyle w:val="BodyText"/>
      </w:pPr>
      <w:r>
        <w:t>TRCA has adopted the ISO 31000:2009 risk management framework which is shown in figure 1:</w:t>
      </w:r>
    </w:p>
    <w:p w14:paraId="0EB73571" w14:textId="442B8A59" w:rsidR="00C056B0" w:rsidRDefault="00C056B0" w:rsidP="004D5C91">
      <w:pPr>
        <w:pStyle w:val="BodyText"/>
      </w:pPr>
      <w:r w:rsidRPr="00856634">
        <w:rPr>
          <w:rFonts w:ascii="Arial" w:hAnsi="Arial" w:cs="Arial"/>
          <w:noProof/>
        </w:rPr>
        <w:drawing>
          <wp:inline distT="0" distB="0" distL="0" distR="0" wp14:anchorId="55674595" wp14:editId="27692B82">
            <wp:extent cx="6400800" cy="3431242"/>
            <wp:effectExtent l="0" t="0" r="0" b="0"/>
            <wp:docPr id="2" name="Picture 2" descr="J:\Property\Risk Policy\Policies and Procedures\Risk Policy\TRCA Risk Management Framework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roperty\Risk Policy\Policies and Procedures\Risk Policy\TRCA Risk Management Framework (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3431242"/>
                    </a:xfrm>
                    <a:prstGeom prst="rect">
                      <a:avLst/>
                    </a:prstGeom>
                    <a:noFill/>
                    <a:ln>
                      <a:noFill/>
                    </a:ln>
                  </pic:spPr>
                </pic:pic>
              </a:graphicData>
            </a:graphic>
          </wp:inline>
        </w:drawing>
      </w:r>
    </w:p>
    <w:p w14:paraId="37FB6BEB" w14:textId="7AD1FE8F" w:rsidR="00C056B0" w:rsidRDefault="00FB4118" w:rsidP="00FB4118">
      <w:pPr>
        <w:pStyle w:val="TableFigure"/>
      </w:pPr>
      <w:r w:rsidRPr="00304449">
        <w:rPr>
          <w:rStyle w:val="Emphasis"/>
          <w:i/>
        </w:rPr>
        <w:t>Figure 1</w:t>
      </w:r>
      <w:r w:rsidRPr="00304449">
        <w:t>.</w:t>
      </w:r>
      <w:r>
        <w:t xml:space="preserve"> TRCA Risk Management Framework (adopted and modified from ISO 31000:2009)</w:t>
      </w:r>
    </w:p>
    <w:p w14:paraId="651FB9EB" w14:textId="77777777" w:rsidR="00BF5BB4" w:rsidRDefault="00BF5BB4" w:rsidP="00FB4118">
      <w:pPr>
        <w:pStyle w:val="TableFigure"/>
      </w:pPr>
    </w:p>
    <w:p w14:paraId="38A551DA" w14:textId="43C7215C" w:rsidR="00FB4118" w:rsidRDefault="00BF5BB4" w:rsidP="00FB4118">
      <w:pPr>
        <w:pStyle w:val="TableFigure"/>
        <w:rPr>
          <w:i w:val="0"/>
        </w:rPr>
      </w:pPr>
      <w:r>
        <w:rPr>
          <w:i w:val="0"/>
        </w:rPr>
        <w:t xml:space="preserve">ISO 31000:2009 provides an internationally recognized approach to tackling the issue of risk. In this case, risk is presented as the uncertainties that might </w:t>
      </w:r>
      <w:proofErr w:type="gramStart"/>
      <w:r>
        <w:rPr>
          <w:i w:val="0"/>
        </w:rPr>
        <w:t>have an effect on</w:t>
      </w:r>
      <w:proofErr w:type="gramEnd"/>
      <w:r>
        <w:rPr>
          <w:i w:val="0"/>
        </w:rPr>
        <w:t xml:space="preserve"> the project outcomes, not just the chance of something negative happening. The framework identifies the principles that should underpin or guide the risk management process, </w:t>
      </w:r>
      <w:r w:rsidR="00581207">
        <w:rPr>
          <w:i w:val="0"/>
        </w:rPr>
        <w:t xml:space="preserve">as well as the </w:t>
      </w:r>
      <w:r>
        <w:rPr>
          <w:i w:val="0"/>
        </w:rPr>
        <w:t xml:space="preserve">process </w:t>
      </w:r>
      <w:r w:rsidR="00581207">
        <w:rPr>
          <w:i w:val="0"/>
        </w:rPr>
        <w:t xml:space="preserve">for managing risk </w:t>
      </w:r>
      <w:r>
        <w:rPr>
          <w:i w:val="0"/>
        </w:rPr>
        <w:t xml:space="preserve">itself.  </w:t>
      </w:r>
    </w:p>
    <w:p w14:paraId="6BA557E9" w14:textId="412A815A" w:rsidR="00BF5BB4" w:rsidRDefault="00BF5BB4" w:rsidP="00FB4118">
      <w:pPr>
        <w:pStyle w:val="TableFigure"/>
        <w:rPr>
          <w:i w:val="0"/>
        </w:rPr>
      </w:pPr>
    </w:p>
    <w:p w14:paraId="2671E7AF" w14:textId="46747551" w:rsidR="00BF5BB4" w:rsidRDefault="00BF5BB4" w:rsidP="00BF5BB4">
      <w:pPr>
        <w:pStyle w:val="TableFigure"/>
        <w:rPr>
          <w:i w:val="0"/>
        </w:rPr>
      </w:pPr>
      <w:r>
        <w:rPr>
          <w:i w:val="0"/>
        </w:rPr>
        <w:t xml:space="preserve">This document is aimed at guiding the Process of risk management and specifically that of Risk Assessment (which includes risk identification, risk analysis and risk evaluation) and Risk Treatment in the context of project </w:t>
      </w:r>
      <w:r>
        <w:rPr>
          <w:i w:val="0"/>
        </w:rPr>
        <w:lastRenderedPageBreak/>
        <w:t>management. Assessment involves the selection and prioritization of risks for treatment while treatment involves the review of methods to control risks</w:t>
      </w:r>
      <w:r w:rsidR="00581207">
        <w:rPr>
          <w:i w:val="0"/>
        </w:rPr>
        <w:t xml:space="preserve"> as well as </w:t>
      </w:r>
      <w:r>
        <w:rPr>
          <w:i w:val="0"/>
        </w:rPr>
        <w:t>the implementation of those controls. Internal and external project context, communications plans as well as monitoring and review can and should be elements of the broader project plan and will be reflected in tools such as project charters and work plans.</w:t>
      </w:r>
    </w:p>
    <w:p w14:paraId="665D0BBB" w14:textId="1473DC41" w:rsidR="00554187" w:rsidRDefault="00554187" w:rsidP="001F1DA7">
      <w:pPr>
        <w:pStyle w:val="Heading2"/>
      </w:pPr>
      <w:bookmarkStart w:id="6" w:name="_Toc7706917"/>
      <w:r>
        <w:t>How to use this document?</w:t>
      </w:r>
      <w:bookmarkEnd w:id="6"/>
    </w:p>
    <w:p w14:paraId="330CBF21" w14:textId="435BCED8" w:rsidR="00CC1059" w:rsidRDefault="00554187" w:rsidP="00FB4118">
      <w:pPr>
        <w:pStyle w:val="TableFigure"/>
        <w:rPr>
          <w:i w:val="0"/>
        </w:rPr>
      </w:pPr>
      <w:r>
        <w:rPr>
          <w:i w:val="0"/>
        </w:rPr>
        <w:t>This document will ask the individual</w:t>
      </w:r>
      <w:r w:rsidR="001E48EF">
        <w:rPr>
          <w:i w:val="0"/>
        </w:rPr>
        <w:t xml:space="preserve"> or team</w:t>
      </w:r>
      <w:r>
        <w:rPr>
          <w:i w:val="0"/>
        </w:rPr>
        <w:t xml:space="preserve"> conducting the risk assessment</w:t>
      </w:r>
      <w:r w:rsidR="001E48EF">
        <w:rPr>
          <w:i w:val="0"/>
        </w:rPr>
        <w:t xml:space="preserve"> (Risk Assessor)</w:t>
      </w:r>
      <w:r>
        <w:rPr>
          <w:i w:val="0"/>
        </w:rPr>
        <w:t xml:space="preserve"> </w:t>
      </w:r>
      <w:r w:rsidR="00CC1059">
        <w:rPr>
          <w:i w:val="0"/>
        </w:rPr>
        <w:t>several</w:t>
      </w:r>
      <w:r>
        <w:rPr>
          <w:i w:val="0"/>
        </w:rPr>
        <w:t xml:space="preserve"> questions aimed at identifying </w:t>
      </w:r>
      <w:r w:rsidR="00CC1059">
        <w:rPr>
          <w:i w:val="0"/>
        </w:rPr>
        <w:t xml:space="preserve">and assessing </w:t>
      </w:r>
      <w:r>
        <w:rPr>
          <w:i w:val="0"/>
        </w:rPr>
        <w:t xml:space="preserve">risks facing the project. </w:t>
      </w:r>
      <w:r w:rsidR="001E48EF">
        <w:rPr>
          <w:i w:val="0"/>
        </w:rPr>
        <w:t xml:space="preserve">The Risk Assessor should consider risk as an uncertainty as opposed to just the chance of things going wrong or bad, the Risk Assessor must also consider the context within which their project exists while making an assessment. </w:t>
      </w:r>
    </w:p>
    <w:p w14:paraId="1140A9EB" w14:textId="77777777" w:rsidR="00CC1059" w:rsidRDefault="00CC1059" w:rsidP="00FB4118">
      <w:pPr>
        <w:pStyle w:val="TableFigure"/>
        <w:rPr>
          <w:i w:val="0"/>
        </w:rPr>
      </w:pPr>
    </w:p>
    <w:p w14:paraId="32E929B1" w14:textId="7DFC8560" w:rsidR="00FB4118" w:rsidRDefault="00581207" w:rsidP="00FB4118">
      <w:pPr>
        <w:pStyle w:val="TableFigure"/>
        <w:rPr>
          <w:i w:val="0"/>
        </w:rPr>
      </w:pPr>
      <w:r>
        <w:rPr>
          <w:i w:val="0"/>
        </w:rPr>
        <w:t xml:space="preserve">Outputs </w:t>
      </w:r>
      <w:r w:rsidR="00554187">
        <w:rPr>
          <w:i w:val="0"/>
        </w:rPr>
        <w:t>can be either documented in the space provided for simpler projects, or outlined in</w:t>
      </w:r>
      <w:r w:rsidR="00CC1059">
        <w:rPr>
          <w:i w:val="0"/>
        </w:rPr>
        <w:t xml:space="preserve"> risk tools such as risk registers, workplans, the Centralized Planning and Reporting Database or the Project Charter. Check the </w:t>
      </w:r>
      <w:hyperlink r:id="rId13" w:history="1">
        <w:r w:rsidR="00CC1059" w:rsidRPr="00CC1059">
          <w:rPr>
            <w:rStyle w:val="Hyperlink"/>
            <w:i w:val="0"/>
          </w:rPr>
          <w:t>Risk Management Space</w:t>
        </w:r>
      </w:hyperlink>
      <w:r w:rsidR="00CC1059">
        <w:rPr>
          <w:i w:val="0"/>
        </w:rPr>
        <w:t xml:space="preserve"> on the hub for templates you can use to track some of the outputs of this process</w:t>
      </w:r>
      <w:r w:rsidR="001E48EF">
        <w:rPr>
          <w:i w:val="0"/>
        </w:rPr>
        <w:t xml:space="preserve"> as well as a list of possible risks that might face the project being assessed. </w:t>
      </w:r>
      <w:r w:rsidR="00CC1059">
        <w:rPr>
          <w:i w:val="0"/>
        </w:rPr>
        <w:t xml:space="preserve"> </w:t>
      </w:r>
    </w:p>
    <w:p w14:paraId="7CB2A60E" w14:textId="77777777" w:rsidR="00FB4118" w:rsidRDefault="00FB4118" w:rsidP="00FB4118">
      <w:pPr>
        <w:pStyle w:val="TableFigure"/>
      </w:pPr>
    </w:p>
    <w:p w14:paraId="3178DC9D" w14:textId="72A6A1EA" w:rsidR="00FB4118" w:rsidRDefault="00554187" w:rsidP="00FB4118">
      <w:pPr>
        <w:pStyle w:val="Heading2"/>
      </w:pPr>
      <w:bookmarkStart w:id="7" w:name="_Toc7706918"/>
      <w:r>
        <w:t xml:space="preserve">Risk </w:t>
      </w:r>
      <w:r w:rsidR="001E48EF">
        <w:t xml:space="preserve">Assessment </w:t>
      </w:r>
      <w:r>
        <w:t>Process</w:t>
      </w:r>
      <w:bookmarkEnd w:id="7"/>
    </w:p>
    <w:p w14:paraId="3FC66745" w14:textId="39D9F773" w:rsidR="00554187" w:rsidRDefault="001E48EF" w:rsidP="001E48EF">
      <w:pPr>
        <w:pStyle w:val="Heading3"/>
      </w:pPr>
      <w:bookmarkStart w:id="8" w:name="_Toc7706919"/>
      <w:r>
        <w:t>Establishing Context</w:t>
      </w:r>
      <w:bookmarkEnd w:id="8"/>
    </w:p>
    <w:p w14:paraId="79F6CC6B" w14:textId="78AC3E4F" w:rsidR="00084571" w:rsidRDefault="00581207" w:rsidP="00084571">
      <w:pPr>
        <w:pStyle w:val="BodyText"/>
      </w:pPr>
      <w:r>
        <w:t>When</w:t>
      </w:r>
      <w:r w:rsidR="00084571">
        <w:t xml:space="preserve"> establishing the context, you are trying to assess what level of risk is acceptable to the project, but also what factors might be creating or affecting risks that are facing the project. The following questions are aimed at helping the </w:t>
      </w:r>
      <w:r>
        <w:t>Risk Assessor</w:t>
      </w:r>
      <w:r w:rsidR="00084571">
        <w:t xml:space="preserve"> answer the question of how much risk is acceptable to the project. The question of what factors that might affect the project are better answered in documents like project charters or project specific documents. </w:t>
      </w:r>
    </w:p>
    <w:p w14:paraId="04274510" w14:textId="549B43E2" w:rsidR="001E48EF" w:rsidRPr="001E48EF" w:rsidRDefault="001E48EF" w:rsidP="00084571">
      <w:pPr>
        <w:pStyle w:val="BodyText"/>
        <w:numPr>
          <w:ilvl w:val="0"/>
          <w:numId w:val="22"/>
        </w:numPr>
        <w:rPr>
          <w:rStyle w:val="IntenseEmphasis"/>
        </w:rPr>
      </w:pPr>
      <w:r w:rsidRPr="001E48EF">
        <w:rPr>
          <w:rStyle w:val="IntenseEmphasis"/>
        </w:rPr>
        <w:t xml:space="preserve">After reviewing and considering your project charter and the Risk Policy can </w:t>
      </w:r>
      <w:r>
        <w:rPr>
          <w:rStyle w:val="IntenseEmphasis"/>
        </w:rPr>
        <w:t>I/</w:t>
      </w:r>
      <w:r w:rsidRPr="001E48EF">
        <w:rPr>
          <w:rStyle w:val="IntenseEmphasis"/>
        </w:rPr>
        <w:t xml:space="preserve">we accurately describe what level or risk </w:t>
      </w:r>
      <w:r w:rsidR="00581207">
        <w:rPr>
          <w:rStyle w:val="IntenseEmphasis"/>
        </w:rPr>
        <w:t>is acceptable to this project</w:t>
      </w:r>
      <w:r w:rsidRPr="001E48EF">
        <w:rPr>
          <w:rStyle w:val="IntenseEmphasis"/>
        </w:rPr>
        <w:t xml:space="preserve">? </w:t>
      </w:r>
    </w:p>
    <w:p w14:paraId="23E2EE16" w14:textId="72AD11FB" w:rsidR="001E48EF" w:rsidRDefault="001E48EF" w:rsidP="004D5C91">
      <w:pPr>
        <w:pStyle w:val="BodyText"/>
      </w:pPr>
    </w:p>
    <w:p w14:paraId="7497CBE2" w14:textId="77777777" w:rsidR="00084571" w:rsidRDefault="00084571" w:rsidP="004D5C91">
      <w:pPr>
        <w:pStyle w:val="BodyText"/>
      </w:pPr>
    </w:p>
    <w:p w14:paraId="35239A91" w14:textId="31ED8B03" w:rsidR="00084571" w:rsidRDefault="00084571" w:rsidP="004D5C91">
      <w:pPr>
        <w:pStyle w:val="BodyText"/>
      </w:pPr>
    </w:p>
    <w:p w14:paraId="00FABFDF" w14:textId="495745F7" w:rsidR="00084571" w:rsidRDefault="00084571" w:rsidP="004D5C91">
      <w:pPr>
        <w:pStyle w:val="BodyText"/>
      </w:pPr>
    </w:p>
    <w:p w14:paraId="3423F397" w14:textId="77777777" w:rsidR="00581207" w:rsidRDefault="00581207" w:rsidP="004D5C91">
      <w:pPr>
        <w:pStyle w:val="BodyText"/>
      </w:pPr>
    </w:p>
    <w:p w14:paraId="3596C859" w14:textId="421979FA" w:rsidR="00084571" w:rsidRDefault="00084571" w:rsidP="004D5C91">
      <w:pPr>
        <w:pStyle w:val="BodyText"/>
      </w:pPr>
    </w:p>
    <w:p w14:paraId="666941FC" w14:textId="6F155C67" w:rsidR="00581207" w:rsidRDefault="00581207" w:rsidP="004D5C91">
      <w:pPr>
        <w:pStyle w:val="BodyText"/>
      </w:pPr>
    </w:p>
    <w:p w14:paraId="2186BEED" w14:textId="77777777" w:rsidR="00581207" w:rsidRDefault="00581207" w:rsidP="004D5C91">
      <w:pPr>
        <w:pStyle w:val="BodyText"/>
      </w:pPr>
    </w:p>
    <w:p w14:paraId="2461D4B7" w14:textId="311C8FD8" w:rsidR="001E48EF" w:rsidRPr="001E48EF" w:rsidRDefault="001E48EF" w:rsidP="001E48EF">
      <w:pPr>
        <w:pStyle w:val="BodyText"/>
        <w:numPr>
          <w:ilvl w:val="0"/>
          <w:numId w:val="22"/>
        </w:numPr>
        <w:rPr>
          <w:rStyle w:val="IntenseEmphasis"/>
        </w:rPr>
      </w:pPr>
      <w:r w:rsidRPr="001E48EF">
        <w:rPr>
          <w:rStyle w:val="IntenseEmphasis"/>
        </w:rPr>
        <w:lastRenderedPageBreak/>
        <w:t xml:space="preserve">After consulting my project sponsor, control group, </w:t>
      </w:r>
      <w:r w:rsidR="00581207">
        <w:rPr>
          <w:rStyle w:val="IntenseEmphasis"/>
        </w:rPr>
        <w:t xml:space="preserve">and </w:t>
      </w:r>
      <w:r w:rsidRPr="001E48EF">
        <w:rPr>
          <w:rStyle w:val="IntenseEmphasis"/>
        </w:rPr>
        <w:t xml:space="preserve">management team can </w:t>
      </w:r>
      <w:r>
        <w:rPr>
          <w:rStyle w:val="IntenseEmphasis"/>
        </w:rPr>
        <w:t>I/</w:t>
      </w:r>
      <w:r w:rsidRPr="001E48EF">
        <w:rPr>
          <w:rStyle w:val="IntenseEmphasis"/>
        </w:rPr>
        <w:t xml:space="preserve">we </w:t>
      </w:r>
      <w:r>
        <w:rPr>
          <w:rStyle w:val="IntenseEmphasis"/>
        </w:rPr>
        <w:t>accurately describe</w:t>
      </w:r>
      <w:r w:rsidR="00084571">
        <w:rPr>
          <w:rStyle w:val="IntenseEmphasis"/>
        </w:rPr>
        <w:t xml:space="preserve"> how critical this project is</w:t>
      </w:r>
      <w:r w:rsidR="00581207">
        <w:rPr>
          <w:rStyle w:val="IntenseEmphasis"/>
        </w:rPr>
        <w:t xml:space="preserve"> to my business unit or the organization as a whole</w:t>
      </w:r>
      <w:r w:rsidR="00084571">
        <w:rPr>
          <w:rStyle w:val="IntenseEmphasis"/>
        </w:rPr>
        <w:t>?</w:t>
      </w:r>
    </w:p>
    <w:p w14:paraId="4FA79A5D" w14:textId="7490C21A" w:rsidR="001E48EF" w:rsidRDefault="001E48EF" w:rsidP="004D5C91">
      <w:pPr>
        <w:pStyle w:val="BodyText"/>
      </w:pPr>
    </w:p>
    <w:p w14:paraId="707357C7" w14:textId="13FB62B5" w:rsidR="00084571" w:rsidRDefault="00084571" w:rsidP="004D5C91">
      <w:pPr>
        <w:pStyle w:val="BodyText"/>
      </w:pPr>
    </w:p>
    <w:p w14:paraId="2E068582" w14:textId="4E8A4DFB" w:rsidR="00084571" w:rsidRDefault="00084571" w:rsidP="004D5C91">
      <w:pPr>
        <w:pStyle w:val="BodyText"/>
      </w:pPr>
    </w:p>
    <w:p w14:paraId="2ADE6C6D" w14:textId="31F26E0F" w:rsidR="00084571" w:rsidRDefault="00084571" w:rsidP="004D5C91">
      <w:pPr>
        <w:pStyle w:val="BodyText"/>
      </w:pPr>
    </w:p>
    <w:p w14:paraId="3C7514D5" w14:textId="77777777" w:rsidR="00084571" w:rsidRDefault="00084571" w:rsidP="004D5C91">
      <w:pPr>
        <w:pStyle w:val="BodyText"/>
      </w:pPr>
    </w:p>
    <w:p w14:paraId="415204AB" w14:textId="4D910AB6" w:rsidR="001E48EF" w:rsidRPr="00554187" w:rsidRDefault="001E48EF" w:rsidP="001E48EF">
      <w:pPr>
        <w:pStyle w:val="Heading3"/>
      </w:pPr>
      <w:bookmarkStart w:id="9" w:name="_Toc7706920"/>
      <w:r>
        <w:t>Risk Identification</w:t>
      </w:r>
      <w:bookmarkEnd w:id="9"/>
    </w:p>
    <w:p w14:paraId="475E9EFA" w14:textId="4C2470E0" w:rsidR="001E48EF" w:rsidRDefault="00084571" w:rsidP="004D5C91">
      <w:pPr>
        <w:pStyle w:val="BodyText"/>
      </w:pPr>
      <w:r>
        <w:t xml:space="preserve">These questions are focused on identifying as many risks as possible that could affect the project. Sources of information that the </w:t>
      </w:r>
      <w:r w:rsidR="00581207">
        <w:t>Risk Assessor</w:t>
      </w:r>
      <w:r>
        <w:t xml:space="preserve"> could use are past project summaries, claims histories, incident reports, consultant advice, technical staff opinion and many others. Consider listing these risks in a </w:t>
      </w:r>
      <w:bookmarkStart w:id="10" w:name="_GoBack"/>
      <w:r>
        <w:t>risk register</w:t>
      </w:r>
      <w:bookmarkEnd w:id="10"/>
      <w:r>
        <w:t xml:space="preserve">, this will help organize </w:t>
      </w:r>
      <w:r w:rsidR="001D1B19">
        <w:t>risks and</w:t>
      </w:r>
      <w:r>
        <w:t xml:space="preserve"> will set you up for the analysis and evaluation of the risks. </w:t>
      </w:r>
    </w:p>
    <w:p w14:paraId="5F709C5D" w14:textId="71DE2608" w:rsidR="001E48EF" w:rsidRDefault="00084571" w:rsidP="00084571">
      <w:pPr>
        <w:pStyle w:val="BodyText"/>
        <w:numPr>
          <w:ilvl w:val="0"/>
          <w:numId w:val="22"/>
        </w:numPr>
        <w:rPr>
          <w:rStyle w:val="IntenseEmphasis"/>
        </w:rPr>
      </w:pPr>
      <w:r w:rsidRPr="00084571">
        <w:rPr>
          <w:rStyle w:val="IntenseEmphasis"/>
        </w:rPr>
        <w:t xml:space="preserve">After reviewing all available information </w:t>
      </w:r>
      <w:proofErr w:type="gramStart"/>
      <w:r>
        <w:rPr>
          <w:rStyle w:val="IntenseEmphasis"/>
        </w:rPr>
        <w:t>at this point in time</w:t>
      </w:r>
      <w:proofErr w:type="gramEnd"/>
      <w:r w:rsidRPr="00084571">
        <w:rPr>
          <w:rStyle w:val="IntenseEmphasis"/>
        </w:rPr>
        <w:t>, what are all the risks that I/we can think of?</w:t>
      </w:r>
    </w:p>
    <w:p w14:paraId="7265E8C1" w14:textId="4A9F2B06" w:rsidR="00084571" w:rsidRDefault="00084571" w:rsidP="00084571">
      <w:pPr>
        <w:pStyle w:val="BodyText"/>
        <w:rPr>
          <w:rStyle w:val="IntenseEmphasis"/>
        </w:rPr>
      </w:pPr>
    </w:p>
    <w:p w14:paraId="57426935" w14:textId="325E9A46" w:rsidR="00084571" w:rsidRDefault="00084571" w:rsidP="00084571">
      <w:pPr>
        <w:pStyle w:val="BodyText"/>
        <w:rPr>
          <w:rStyle w:val="IntenseEmphasis"/>
        </w:rPr>
      </w:pPr>
    </w:p>
    <w:p w14:paraId="72514EF6" w14:textId="2D8E211A" w:rsidR="00084571" w:rsidRDefault="00084571" w:rsidP="00084571">
      <w:pPr>
        <w:pStyle w:val="BodyText"/>
        <w:rPr>
          <w:rStyle w:val="IntenseEmphasis"/>
        </w:rPr>
      </w:pPr>
    </w:p>
    <w:p w14:paraId="4098A6DB" w14:textId="1F56CD1F" w:rsidR="00084571" w:rsidRDefault="00084571" w:rsidP="00084571">
      <w:pPr>
        <w:pStyle w:val="BodyText"/>
        <w:rPr>
          <w:rStyle w:val="IntenseEmphasis"/>
        </w:rPr>
      </w:pPr>
    </w:p>
    <w:p w14:paraId="6007D410" w14:textId="764D0670" w:rsidR="00084571" w:rsidRDefault="00084571" w:rsidP="00084571">
      <w:pPr>
        <w:pStyle w:val="BodyText"/>
        <w:rPr>
          <w:rStyle w:val="IntenseEmphasis"/>
        </w:rPr>
      </w:pPr>
    </w:p>
    <w:p w14:paraId="03FCE6C9" w14:textId="182E564F" w:rsidR="00084571" w:rsidRDefault="00084571" w:rsidP="00084571">
      <w:pPr>
        <w:pStyle w:val="BodyText"/>
        <w:rPr>
          <w:rStyle w:val="IntenseEmphasis"/>
        </w:rPr>
      </w:pPr>
    </w:p>
    <w:p w14:paraId="44B1CB66" w14:textId="77777777" w:rsidR="00084571" w:rsidRDefault="00084571" w:rsidP="00084571">
      <w:pPr>
        <w:pStyle w:val="BodyText"/>
        <w:rPr>
          <w:rStyle w:val="IntenseEmphasis"/>
        </w:rPr>
      </w:pPr>
    </w:p>
    <w:p w14:paraId="6EB6C9C3" w14:textId="7E8A1382" w:rsidR="00084571" w:rsidRDefault="00084571" w:rsidP="00084571">
      <w:pPr>
        <w:pStyle w:val="BodyText"/>
        <w:numPr>
          <w:ilvl w:val="0"/>
          <w:numId w:val="22"/>
        </w:numPr>
        <w:rPr>
          <w:rStyle w:val="IntenseEmphasis"/>
        </w:rPr>
      </w:pPr>
      <w:r>
        <w:rPr>
          <w:rStyle w:val="IntenseEmphasis"/>
        </w:rPr>
        <w:t>Considering similar projects that we have undertaken in the past, are there any lessons learned or risks that we didn’t think of when answering Q3 that we should consider now?</w:t>
      </w:r>
    </w:p>
    <w:p w14:paraId="121B5E89" w14:textId="3F066E6F" w:rsidR="00084571" w:rsidRDefault="00084571" w:rsidP="00084571">
      <w:pPr>
        <w:pStyle w:val="BodyText"/>
        <w:rPr>
          <w:rStyle w:val="IntenseEmphasis"/>
        </w:rPr>
      </w:pPr>
    </w:p>
    <w:p w14:paraId="74C768CB" w14:textId="63A0FCF2" w:rsidR="00084571" w:rsidRDefault="00084571" w:rsidP="00084571">
      <w:pPr>
        <w:pStyle w:val="BodyText"/>
        <w:rPr>
          <w:rStyle w:val="IntenseEmphasis"/>
        </w:rPr>
      </w:pPr>
    </w:p>
    <w:p w14:paraId="3214A9C1" w14:textId="6B46545E" w:rsidR="00084571" w:rsidRDefault="00084571" w:rsidP="00084571">
      <w:pPr>
        <w:pStyle w:val="BodyText"/>
        <w:rPr>
          <w:rStyle w:val="IntenseEmphasis"/>
        </w:rPr>
      </w:pPr>
    </w:p>
    <w:p w14:paraId="041F8C45" w14:textId="0DCB1322" w:rsidR="00084571" w:rsidRDefault="00084571" w:rsidP="00084571">
      <w:pPr>
        <w:pStyle w:val="BodyText"/>
        <w:rPr>
          <w:rStyle w:val="IntenseEmphasis"/>
        </w:rPr>
      </w:pPr>
    </w:p>
    <w:p w14:paraId="42A9AF02" w14:textId="63BB5F66" w:rsidR="00084571" w:rsidRDefault="00084571" w:rsidP="00084571">
      <w:pPr>
        <w:pStyle w:val="BodyText"/>
        <w:rPr>
          <w:rStyle w:val="IntenseEmphasis"/>
        </w:rPr>
      </w:pPr>
    </w:p>
    <w:p w14:paraId="2647C8F6" w14:textId="0E6FFFF9" w:rsidR="00084571" w:rsidRDefault="00084571" w:rsidP="00084571">
      <w:pPr>
        <w:pStyle w:val="BodyText"/>
        <w:rPr>
          <w:rStyle w:val="IntenseEmphasis"/>
        </w:rPr>
      </w:pPr>
    </w:p>
    <w:p w14:paraId="79BB9A57" w14:textId="723053F1" w:rsidR="00084571" w:rsidRDefault="00084571" w:rsidP="00084571">
      <w:pPr>
        <w:pStyle w:val="BodyText"/>
        <w:rPr>
          <w:rStyle w:val="IntenseEmphasis"/>
        </w:rPr>
      </w:pPr>
    </w:p>
    <w:p w14:paraId="1A2452D2" w14:textId="0D9DDB64" w:rsidR="00084571" w:rsidRDefault="00084571" w:rsidP="00084571">
      <w:pPr>
        <w:pStyle w:val="Heading3"/>
      </w:pPr>
      <w:bookmarkStart w:id="11" w:name="_Toc7706921"/>
      <w:bookmarkStart w:id="12" w:name="_Toc7701386"/>
      <w:r>
        <w:lastRenderedPageBreak/>
        <w:t>Risk Analysis</w:t>
      </w:r>
      <w:bookmarkEnd w:id="11"/>
    </w:p>
    <w:p w14:paraId="7BF64A7D" w14:textId="0F188E7C" w:rsidR="00084571" w:rsidRDefault="00084571" w:rsidP="00084571">
      <w:pPr>
        <w:pStyle w:val="BodyText"/>
      </w:pPr>
      <w:r>
        <w:t>Here you are trying to answer the question of, on an individual basis</w:t>
      </w:r>
      <w:r w:rsidR="00B270B2">
        <w:t xml:space="preserve">, </w:t>
      </w:r>
      <w:r>
        <w:t xml:space="preserve">how likely </w:t>
      </w:r>
      <w:r w:rsidR="00581207">
        <w:t>the risks</w:t>
      </w:r>
      <w:r w:rsidR="00B270B2">
        <w:t xml:space="preserve"> might be</w:t>
      </w:r>
      <w:r w:rsidR="00581207">
        <w:t xml:space="preserve">, what the effects might be and </w:t>
      </w:r>
      <w:r>
        <w:t xml:space="preserve">how much of an impact </w:t>
      </w:r>
      <w:r w:rsidR="00581207">
        <w:t>those effects might have.</w:t>
      </w:r>
      <w:r>
        <w:t xml:space="preserve"> </w:t>
      </w:r>
      <w:r w:rsidR="001F1DA7">
        <w:t xml:space="preserve">Here the </w:t>
      </w:r>
      <w:r w:rsidR="00581207">
        <w:t>Risk Assessor</w:t>
      </w:r>
      <w:r w:rsidR="001F1DA7">
        <w:t xml:space="preserve"> should review the Risk Tolerance and Appetite statements for the organization</w:t>
      </w:r>
      <w:r w:rsidR="00B270B2">
        <w:t xml:space="preserve"> as well as the Project Charter</w:t>
      </w:r>
      <w:r w:rsidR="001F1DA7">
        <w:t xml:space="preserve"> to guide the assessment of terms such as likelihood and consequence</w:t>
      </w:r>
      <w:r w:rsidR="00B270B2">
        <w:t xml:space="preserve"> for each risk. </w:t>
      </w:r>
      <w:r w:rsidR="001F1DA7">
        <w:t xml:space="preserve"> Despite this guidance, Risk Analysis may be difficult to do. The </w:t>
      </w:r>
      <w:r w:rsidR="00581207">
        <w:t>Risk Assessor</w:t>
      </w:r>
      <w:r w:rsidR="001F1DA7">
        <w:t xml:space="preserve"> should look to past records, past projects, technical advice and other sources to exercise best judgment when </w:t>
      </w:r>
      <w:proofErr w:type="gramStart"/>
      <w:r w:rsidR="001F1DA7">
        <w:t>making an assessment of</w:t>
      </w:r>
      <w:proofErr w:type="gramEnd"/>
      <w:r w:rsidR="001F1DA7">
        <w:t xml:space="preserve"> the potential associated with each risk. Certain risks, if they are difficult to assess and appear to have a high enough exposure, may necessitate further study or consultation to assess adequately. </w:t>
      </w:r>
      <w:r w:rsidR="00581207">
        <w:t>Again,</w:t>
      </w:r>
      <w:r w:rsidR="001F1DA7">
        <w:t xml:space="preserve"> the </w:t>
      </w:r>
      <w:r w:rsidR="00581207">
        <w:t>Risk Assessor</w:t>
      </w:r>
      <w:r w:rsidR="001F1DA7">
        <w:t xml:space="preserve"> will need to exercise good judgment in making such a determination. </w:t>
      </w:r>
    </w:p>
    <w:p w14:paraId="50AC5C54" w14:textId="00F37700" w:rsidR="001F1DA7" w:rsidRDefault="001F1DA7" w:rsidP="001F1DA7">
      <w:pPr>
        <w:pStyle w:val="BodyText"/>
        <w:numPr>
          <w:ilvl w:val="0"/>
          <w:numId w:val="22"/>
        </w:numPr>
        <w:rPr>
          <w:rStyle w:val="IntenseEmphasis"/>
        </w:rPr>
      </w:pPr>
      <w:r>
        <w:rPr>
          <w:rStyle w:val="IntenseEmphasis"/>
        </w:rPr>
        <w:t>For each risk</w:t>
      </w:r>
      <w:r w:rsidR="00B270B2">
        <w:rPr>
          <w:rStyle w:val="IntenseEmphasis"/>
        </w:rPr>
        <w:t xml:space="preserve"> I/</w:t>
      </w:r>
      <w:r>
        <w:rPr>
          <w:rStyle w:val="IntenseEmphasis"/>
        </w:rPr>
        <w:t>we identified, what kind of effect will it have</w:t>
      </w:r>
      <w:r w:rsidR="00B270B2">
        <w:rPr>
          <w:rStyle w:val="IntenseEmphasis"/>
        </w:rPr>
        <w:t xml:space="preserve"> (reputation, bodily injury, property damage, reputation, project delay, financial, others)?</w:t>
      </w:r>
    </w:p>
    <w:p w14:paraId="687D5554" w14:textId="5C5AA9FA" w:rsidR="001F1DA7" w:rsidRDefault="001F1DA7" w:rsidP="001F1DA7">
      <w:pPr>
        <w:pStyle w:val="BodyText"/>
        <w:rPr>
          <w:rStyle w:val="IntenseEmphasis"/>
        </w:rPr>
      </w:pPr>
    </w:p>
    <w:p w14:paraId="1D37C579" w14:textId="415FA8CD" w:rsidR="00B270B2" w:rsidRDefault="00B270B2" w:rsidP="001F1DA7">
      <w:pPr>
        <w:pStyle w:val="BodyText"/>
        <w:rPr>
          <w:rStyle w:val="IntenseEmphasis"/>
        </w:rPr>
      </w:pPr>
    </w:p>
    <w:p w14:paraId="0DDB9059" w14:textId="3B3D71EF" w:rsidR="00581207" w:rsidRDefault="00581207" w:rsidP="001F1DA7">
      <w:pPr>
        <w:pStyle w:val="BodyText"/>
        <w:rPr>
          <w:rStyle w:val="IntenseEmphasis"/>
        </w:rPr>
      </w:pPr>
    </w:p>
    <w:p w14:paraId="3F48C23A" w14:textId="77777777" w:rsidR="00581207" w:rsidRDefault="00581207" w:rsidP="001F1DA7">
      <w:pPr>
        <w:pStyle w:val="BodyText"/>
        <w:rPr>
          <w:rStyle w:val="IntenseEmphasis"/>
        </w:rPr>
      </w:pPr>
    </w:p>
    <w:p w14:paraId="21D03A7F" w14:textId="77777777" w:rsidR="00B270B2" w:rsidRDefault="00B270B2" w:rsidP="001F1DA7">
      <w:pPr>
        <w:pStyle w:val="BodyText"/>
        <w:rPr>
          <w:rStyle w:val="IntenseEmphasis"/>
        </w:rPr>
      </w:pPr>
    </w:p>
    <w:p w14:paraId="1D85BDC1" w14:textId="1521E1B3" w:rsidR="001F1DA7" w:rsidRDefault="001F1DA7" w:rsidP="001F1DA7">
      <w:pPr>
        <w:pStyle w:val="BodyText"/>
        <w:numPr>
          <w:ilvl w:val="0"/>
          <w:numId w:val="22"/>
        </w:numPr>
        <w:rPr>
          <w:rStyle w:val="IntenseEmphasis"/>
        </w:rPr>
      </w:pPr>
      <w:r>
        <w:rPr>
          <w:rStyle w:val="IntenseEmphasis"/>
        </w:rPr>
        <w:t xml:space="preserve">How likely are each of the risks </w:t>
      </w:r>
      <w:r w:rsidR="00BF5BB4">
        <w:rPr>
          <w:rStyle w:val="IntenseEmphasis"/>
        </w:rPr>
        <w:t>I/</w:t>
      </w:r>
      <w:r>
        <w:rPr>
          <w:rStyle w:val="IntenseEmphasis"/>
        </w:rPr>
        <w:t>we identified to present themselves?</w:t>
      </w:r>
    </w:p>
    <w:p w14:paraId="6DAFF37C" w14:textId="65501431" w:rsidR="001F1DA7" w:rsidRDefault="001F1DA7" w:rsidP="001F1DA7">
      <w:pPr>
        <w:pStyle w:val="BodyText"/>
        <w:rPr>
          <w:rStyle w:val="IntenseEmphasis"/>
        </w:rPr>
      </w:pPr>
    </w:p>
    <w:p w14:paraId="4C2395EF" w14:textId="77777777" w:rsidR="00581207" w:rsidRDefault="00581207" w:rsidP="001F1DA7">
      <w:pPr>
        <w:pStyle w:val="BodyText"/>
        <w:rPr>
          <w:rStyle w:val="IntenseEmphasis"/>
        </w:rPr>
      </w:pPr>
    </w:p>
    <w:p w14:paraId="675A862B" w14:textId="3D8C6112" w:rsidR="001F1DA7" w:rsidRDefault="001F1DA7" w:rsidP="001F1DA7">
      <w:pPr>
        <w:pStyle w:val="BodyText"/>
        <w:rPr>
          <w:rStyle w:val="IntenseEmphasis"/>
        </w:rPr>
      </w:pPr>
    </w:p>
    <w:p w14:paraId="4D74C82E" w14:textId="143061FB" w:rsidR="001F1DA7" w:rsidRDefault="001F1DA7" w:rsidP="001F1DA7">
      <w:pPr>
        <w:pStyle w:val="BodyText"/>
        <w:rPr>
          <w:rStyle w:val="IntenseEmphasis"/>
        </w:rPr>
      </w:pPr>
    </w:p>
    <w:p w14:paraId="1F2BA8C9" w14:textId="77777777" w:rsidR="001F1DA7" w:rsidRDefault="001F1DA7" w:rsidP="001F1DA7">
      <w:pPr>
        <w:pStyle w:val="BodyText"/>
        <w:rPr>
          <w:rStyle w:val="IntenseEmphasis"/>
        </w:rPr>
      </w:pPr>
    </w:p>
    <w:p w14:paraId="452F7F6D" w14:textId="77777777" w:rsidR="001F1DA7" w:rsidRDefault="001F1DA7" w:rsidP="001F1DA7">
      <w:pPr>
        <w:pStyle w:val="BodyText"/>
        <w:rPr>
          <w:rStyle w:val="IntenseEmphasis"/>
        </w:rPr>
      </w:pPr>
    </w:p>
    <w:p w14:paraId="1B1FC72A" w14:textId="3D2C9F9A" w:rsidR="001F1DA7" w:rsidRDefault="001F1DA7" w:rsidP="001F1DA7">
      <w:pPr>
        <w:pStyle w:val="BodyText"/>
        <w:numPr>
          <w:ilvl w:val="0"/>
          <w:numId w:val="22"/>
        </w:numPr>
        <w:rPr>
          <w:rStyle w:val="IntenseEmphasis"/>
        </w:rPr>
      </w:pPr>
      <w:r>
        <w:rPr>
          <w:rStyle w:val="IntenseEmphasis"/>
        </w:rPr>
        <w:t>How much of an effect or consequence might the risks have if they do present themselves?</w:t>
      </w:r>
    </w:p>
    <w:p w14:paraId="1897CF89" w14:textId="77777777" w:rsidR="001F1DA7" w:rsidRDefault="001F1DA7" w:rsidP="001F1DA7">
      <w:pPr>
        <w:pStyle w:val="BodyText"/>
        <w:rPr>
          <w:rStyle w:val="IntenseEmphasis"/>
        </w:rPr>
      </w:pPr>
    </w:p>
    <w:p w14:paraId="7A63F703" w14:textId="77777777" w:rsidR="001F1DA7" w:rsidRPr="00084571" w:rsidRDefault="001F1DA7" w:rsidP="00084571">
      <w:pPr>
        <w:pStyle w:val="BodyText"/>
      </w:pPr>
    </w:p>
    <w:p w14:paraId="6536F587" w14:textId="08762EE9" w:rsidR="00084571" w:rsidRDefault="00084571" w:rsidP="00084571">
      <w:pPr>
        <w:pStyle w:val="BodyText"/>
      </w:pPr>
    </w:p>
    <w:p w14:paraId="38F26594" w14:textId="3C1ED72E" w:rsidR="00084571" w:rsidRDefault="00084571" w:rsidP="00084571">
      <w:pPr>
        <w:pStyle w:val="BodyText"/>
      </w:pPr>
    </w:p>
    <w:p w14:paraId="0631D908" w14:textId="77777777" w:rsidR="00581207" w:rsidRDefault="00581207" w:rsidP="00084571">
      <w:pPr>
        <w:pStyle w:val="BodyText"/>
      </w:pPr>
    </w:p>
    <w:p w14:paraId="3E93A893" w14:textId="18DE777F" w:rsidR="001F1DA7" w:rsidRDefault="001F1DA7" w:rsidP="001F1DA7">
      <w:pPr>
        <w:pStyle w:val="Heading3"/>
      </w:pPr>
      <w:bookmarkStart w:id="13" w:name="_Toc7706922"/>
      <w:r>
        <w:lastRenderedPageBreak/>
        <w:t>Risk</w:t>
      </w:r>
      <w:r w:rsidR="00B270B2">
        <w:t xml:space="preserve"> Evaluation</w:t>
      </w:r>
      <w:bookmarkEnd w:id="13"/>
    </w:p>
    <w:p w14:paraId="114C7E3D" w14:textId="0B89D102" w:rsidR="001F1DA7" w:rsidRDefault="00997AB7" w:rsidP="00084571">
      <w:pPr>
        <w:pStyle w:val="BodyText"/>
      </w:pPr>
      <w:r>
        <w:t>In Risk Evaluation,</w:t>
      </w:r>
      <w:r w:rsidR="001F1DA7">
        <w:t xml:space="preserve"> we start to </w:t>
      </w:r>
      <w:r>
        <w:t xml:space="preserve">compare </w:t>
      </w:r>
      <w:r w:rsidR="001F1DA7">
        <w:t>the risks against each other as well as the context within which we are operating. Here we b</w:t>
      </w:r>
      <w:r>
        <w:t>egin</w:t>
      </w:r>
      <w:r w:rsidR="001F1DA7">
        <w:t xml:space="preserve"> the process of prioritizing the risks for action based on the effect they might have on the project as whole. </w:t>
      </w:r>
      <w:r w:rsidR="00B270B2">
        <w:t xml:space="preserve">Here we need to review the risks against the answers we develop in questions 1 and 2 to help determine which risks will be set for management first. This decision needs to involve decision makers commensurate with the level of risk being assessed to the project. </w:t>
      </w:r>
    </w:p>
    <w:p w14:paraId="3B51CCED" w14:textId="6E4E5556" w:rsidR="001F1DA7" w:rsidRPr="00B270B2" w:rsidRDefault="00B270B2" w:rsidP="001F1DA7">
      <w:pPr>
        <w:pStyle w:val="BodyText"/>
        <w:numPr>
          <w:ilvl w:val="0"/>
          <w:numId w:val="22"/>
        </w:numPr>
        <w:rPr>
          <w:rStyle w:val="IntenseEmphasis"/>
          <w:b w:val="0"/>
          <w:bCs w:val="0"/>
          <w:i w:val="0"/>
          <w:iCs w:val="0"/>
        </w:rPr>
      </w:pPr>
      <w:r>
        <w:rPr>
          <w:rStyle w:val="IntenseEmphasis"/>
        </w:rPr>
        <w:t>After analyzing each risk in isolation, and after reviewing question 1 and 2, my project charter and the Risk Policy, which risks are the most important ones?</w:t>
      </w:r>
    </w:p>
    <w:p w14:paraId="4E2CBE60" w14:textId="4123E436" w:rsidR="00B270B2" w:rsidRDefault="00B270B2" w:rsidP="00B270B2">
      <w:pPr>
        <w:pStyle w:val="BodyText"/>
        <w:rPr>
          <w:rStyle w:val="IntenseEmphasis"/>
        </w:rPr>
      </w:pPr>
    </w:p>
    <w:p w14:paraId="18F6C516" w14:textId="4DF38BD2" w:rsidR="00997AB7" w:rsidRDefault="00997AB7" w:rsidP="00B270B2">
      <w:pPr>
        <w:pStyle w:val="BodyText"/>
        <w:rPr>
          <w:rStyle w:val="IntenseEmphasis"/>
        </w:rPr>
      </w:pPr>
    </w:p>
    <w:p w14:paraId="1347E549" w14:textId="77777777" w:rsidR="00997AB7" w:rsidRDefault="00997AB7" w:rsidP="00B270B2">
      <w:pPr>
        <w:pStyle w:val="BodyText"/>
        <w:rPr>
          <w:rStyle w:val="IntenseEmphasis"/>
        </w:rPr>
      </w:pPr>
    </w:p>
    <w:p w14:paraId="2ACF32FB" w14:textId="622C9826" w:rsidR="00B270B2" w:rsidRDefault="00B270B2" w:rsidP="00B270B2">
      <w:pPr>
        <w:pStyle w:val="BodyText"/>
        <w:rPr>
          <w:rStyle w:val="IntenseEmphasis"/>
        </w:rPr>
      </w:pPr>
    </w:p>
    <w:p w14:paraId="63D5D028" w14:textId="1C9F6D05" w:rsidR="00B270B2" w:rsidRDefault="00B270B2" w:rsidP="00B270B2">
      <w:pPr>
        <w:pStyle w:val="BodyText"/>
        <w:rPr>
          <w:rStyle w:val="IntenseEmphasis"/>
        </w:rPr>
      </w:pPr>
    </w:p>
    <w:p w14:paraId="5ADF0949" w14:textId="39740DDC" w:rsidR="00B270B2" w:rsidRDefault="00B270B2" w:rsidP="00B270B2">
      <w:pPr>
        <w:pStyle w:val="BodyText"/>
        <w:rPr>
          <w:rStyle w:val="IntenseEmphasis"/>
        </w:rPr>
      </w:pPr>
    </w:p>
    <w:p w14:paraId="344490AE" w14:textId="3E917580" w:rsidR="00B270B2" w:rsidRPr="00B270B2" w:rsidRDefault="00B270B2" w:rsidP="00B270B2">
      <w:pPr>
        <w:pStyle w:val="BodyText"/>
        <w:numPr>
          <w:ilvl w:val="0"/>
          <w:numId w:val="22"/>
        </w:numPr>
        <w:rPr>
          <w:rStyle w:val="IntenseEmphasis"/>
        </w:rPr>
      </w:pPr>
      <w:r>
        <w:rPr>
          <w:rStyle w:val="IntenseEmphasis"/>
        </w:rPr>
        <w:t xml:space="preserve">Of the </w:t>
      </w:r>
      <w:r w:rsidRPr="00B270B2">
        <w:rPr>
          <w:rStyle w:val="IntenseEmphasis"/>
        </w:rPr>
        <w:t>risks we identified</w:t>
      </w:r>
      <w:r>
        <w:rPr>
          <w:rStyle w:val="IntenseEmphasis"/>
        </w:rPr>
        <w:t>, do any appear at first glance,</w:t>
      </w:r>
      <w:r w:rsidRPr="00B270B2">
        <w:rPr>
          <w:rStyle w:val="IntenseEmphasis"/>
        </w:rPr>
        <w:t xml:space="preserve"> too big for us to handle? </w:t>
      </w:r>
    </w:p>
    <w:p w14:paraId="195F0BA4" w14:textId="5FCAE648" w:rsidR="00B270B2" w:rsidRDefault="00B270B2" w:rsidP="00B270B2">
      <w:pPr>
        <w:pStyle w:val="BodyText"/>
      </w:pPr>
    </w:p>
    <w:p w14:paraId="05F14CE6" w14:textId="4833EDDF" w:rsidR="00B270B2" w:rsidRDefault="00B270B2" w:rsidP="00B270B2">
      <w:pPr>
        <w:pStyle w:val="BodyText"/>
      </w:pPr>
    </w:p>
    <w:p w14:paraId="0B396160" w14:textId="77777777" w:rsidR="00997AB7" w:rsidRDefault="00997AB7" w:rsidP="00B270B2">
      <w:pPr>
        <w:pStyle w:val="BodyText"/>
      </w:pPr>
    </w:p>
    <w:p w14:paraId="7F1D8FD5" w14:textId="2C23E660" w:rsidR="00B270B2" w:rsidRDefault="00B270B2" w:rsidP="00B270B2">
      <w:pPr>
        <w:pStyle w:val="BodyText"/>
      </w:pPr>
    </w:p>
    <w:p w14:paraId="7849BE6C" w14:textId="401B355D" w:rsidR="00B270B2" w:rsidRDefault="00B270B2" w:rsidP="00B270B2">
      <w:pPr>
        <w:pStyle w:val="BodyText"/>
      </w:pPr>
    </w:p>
    <w:p w14:paraId="6EDAFBA3" w14:textId="61F487A9" w:rsidR="00B270B2" w:rsidRDefault="00B270B2" w:rsidP="00B270B2">
      <w:pPr>
        <w:pStyle w:val="BodyText"/>
      </w:pPr>
    </w:p>
    <w:p w14:paraId="4F0887EA" w14:textId="758C7E6B" w:rsidR="00B270B2" w:rsidRDefault="00B270B2" w:rsidP="00B270B2">
      <w:pPr>
        <w:pStyle w:val="Heading3"/>
      </w:pPr>
      <w:bookmarkStart w:id="14" w:name="_Toc7706923"/>
      <w:r>
        <w:t>Risk Treatment</w:t>
      </w:r>
      <w:bookmarkEnd w:id="14"/>
    </w:p>
    <w:p w14:paraId="7D054A83" w14:textId="07DB3F5A" w:rsidR="00B270B2" w:rsidRDefault="00B270B2" w:rsidP="00B270B2">
      <w:pPr>
        <w:pStyle w:val="BodyText"/>
      </w:pPr>
      <w:r>
        <w:t xml:space="preserve">In risk treatment we start to decide what to do about each risk starting with the most critical risks first and moving down the list. </w:t>
      </w:r>
      <w:r w:rsidR="0060341E">
        <w:t>Typical methods of managing risks include:</w:t>
      </w:r>
    </w:p>
    <w:p w14:paraId="011A17F8" w14:textId="4AD9E571" w:rsidR="0060341E" w:rsidRDefault="0060341E" w:rsidP="00997AB7">
      <w:pPr>
        <w:pStyle w:val="BodyText"/>
        <w:ind w:left="720"/>
      </w:pPr>
      <w:r w:rsidRPr="00822BD7">
        <w:rPr>
          <w:b/>
        </w:rPr>
        <w:t>Avoiding:</w:t>
      </w:r>
      <w:r>
        <w:t xml:space="preserve"> here you would avoid the risk all together, this may involve cancelling a component or possibly the entirety of the project. The </w:t>
      </w:r>
      <w:r w:rsidR="00581207">
        <w:t>Risk Assessor</w:t>
      </w:r>
      <w:r>
        <w:t xml:space="preserve"> should take caution that avoidance does not remove all </w:t>
      </w:r>
      <w:r w:rsidR="00997AB7">
        <w:t>risk and</w:t>
      </w:r>
      <w:r>
        <w:t xml:space="preserve"> may even present new risks or challenges on its own. Example: The team is concerned that a special interest group might be upset and will lodge a negative public relations campaign because of a public information centre</w:t>
      </w:r>
      <w:r w:rsidR="00997AB7">
        <w:t xml:space="preserve"> (PIC)</w:t>
      </w:r>
      <w:r>
        <w:t>; as a result, the team decides to avoid the risk by cancelling the PIC</w:t>
      </w:r>
      <w:r w:rsidR="007A5020">
        <w:t xml:space="preserve"> altogether. Ultimately the special interest group gets wind of the cancellation and as a result they lodge a damaging campaign, and now </w:t>
      </w:r>
      <w:r w:rsidR="00997AB7">
        <w:t>r</w:t>
      </w:r>
      <w:r w:rsidR="007A5020">
        <w:t xml:space="preserve">egulators are concerned about the adequacy of the consultation program on the project. </w:t>
      </w:r>
    </w:p>
    <w:p w14:paraId="58718478" w14:textId="505378E2" w:rsidR="0060341E" w:rsidRDefault="0060341E" w:rsidP="00997AB7">
      <w:pPr>
        <w:pStyle w:val="BodyText"/>
        <w:ind w:left="720"/>
      </w:pPr>
      <w:r w:rsidRPr="00822BD7">
        <w:rPr>
          <w:b/>
        </w:rPr>
        <w:lastRenderedPageBreak/>
        <w:t>Reduction:</w:t>
      </w:r>
      <w:r>
        <w:t xml:space="preserve"> trying to reduce the impact that a risk might have</w:t>
      </w:r>
      <w:r w:rsidR="007A5020">
        <w:t xml:space="preserve">. </w:t>
      </w:r>
    </w:p>
    <w:p w14:paraId="156DA218" w14:textId="743117ED" w:rsidR="0060341E" w:rsidRDefault="0060341E" w:rsidP="00997AB7">
      <w:pPr>
        <w:pStyle w:val="BodyText"/>
        <w:ind w:left="720"/>
      </w:pPr>
      <w:r w:rsidRPr="00822BD7">
        <w:rPr>
          <w:b/>
        </w:rPr>
        <w:t>Prevention:</w:t>
      </w:r>
      <w:r>
        <w:t xml:space="preserve"> trying to reduce the likelihood that a risk might manifesting itself. </w:t>
      </w:r>
    </w:p>
    <w:p w14:paraId="3DE64244" w14:textId="62334535" w:rsidR="0060341E" w:rsidRDefault="0060341E" w:rsidP="00997AB7">
      <w:pPr>
        <w:pStyle w:val="BodyText"/>
        <w:ind w:left="720"/>
      </w:pPr>
      <w:r w:rsidRPr="00822BD7">
        <w:rPr>
          <w:b/>
        </w:rPr>
        <w:t>Transfer:</w:t>
      </w:r>
      <w:r>
        <w:t xml:space="preserve"> Shifting responsibility for the risk to someone else. </w:t>
      </w:r>
    </w:p>
    <w:p w14:paraId="63F2F26C" w14:textId="24440A87" w:rsidR="0060341E" w:rsidRDefault="0060341E" w:rsidP="00997AB7">
      <w:pPr>
        <w:pStyle w:val="BodyText"/>
        <w:ind w:left="720"/>
      </w:pPr>
      <w:r w:rsidRPr="00822BD7">
        <w:rPr>
          <w:b/>
        </w:rPr>
        <w:t xml:space="preserve">Retention: </w:t>
      </w:r>
      <w:r>
        <w:t xml:space="preserve">Accept the risk and planning accordingly. </w:t>
      </w:r>
    </w:p>
    <w:p w14:paraId="615494CA" w14:textId="77777777" w:rsidR="00997AB7" w:rsidRDefault="00997AB7" w:rsidP="00B270B2">
      <w:pPr>
        <w:pStyle w:val="BodyText"/>
      </w:pPr>
    </w:p>
    <w:p w14:paraId="5BCC1A77" w14:textId="0C277BFB" w:rsidR="007A5020" w:rsidRPr="00B270B2" w:rsidRDefault="007A5020" w:rsidP="007A5020">
      <w:pPr>
        <w:pStyle w:val="BodyText"/>
        <w:numPr>
          <w:ilvl w:val="0"/>
          <w:numId w:val="22"/>
        </w:numPr>
        <w:rPr>
          <w:rStyle w:val="IntenseEmphasis"/>
        </w:rPr>
      </w:pPr>
      <w:r>
        <w:rPr>
          <w:rStyle w:val="IntenseEmphasis"/>
        </w:rPr>
        <w:t>Starting with the most critical risks, is there anything we can do to</w:t>
      </w:r>
      <w:r w:rsidR="00F46DB6">
        <w:rPr>
          <w:rStyle w:val="IntenseEmphasis"/>
        </w:rPr>
        <w:t xml:space="preserve"> reduce the negative </w:t>
      </w:r>
      <w:r>
        <w:rPr>
          <w:rStyle w:val="IntenseEmphasis"/>
        </w:rPr>
        <w:t>effect</w:t>
      </w:r>
      <w:r w:rsidR="00F46DB6">
        <w:rPr>
          <w:rStyle w:val="IntenseEmphasis"/>
        </w:rPr>
        <w:t xml:space="preserve"> of each risk or maximize our certainty around the risk?</w:t>
      </w:r>
    </w:p>
    <w:p w14:paraId="53EC3DA5" w14:textId="315C5B8E" w:rsidR="007A5020" w:rsidRDefault="007A5020" w:rsidP="00B270B2">
      <w:pPr>
        <w:pStyle w:val="BodyText"/>
      </w:pPr>
    </w:p>
    <w:p w14:paraId="3F312410" w14:textId="4FDC5DA7" w:rsidR="00822BD7" w:rsidRDefault="00822BD7" w:rsidP="00B270B2">
      <w:pPr>
        <w:pStyle w:val="BodyText"/>
      </w:pPr>
    </w:p>
    <w:p w14:paraId="5401B066" w14:textId="77777777" w:rsidR="00BF5BB4" w:rsidRDefault="00BF5BB4" w:rsidP="00B270B2">
      <w:pPr>
        <w:pStyle w:val="BodyText"/>
      </w:pPr>
    </w:p>
    <w:p w14:paraId="6B1891AB" w14:textId="28993AE5" w:rsidR="00822BD7" w:rsidRDefault="00822BD7" w:rsidP="00B270B2">
      <w:pPr>
        <w:pStyle w:val="BodyText"/>
      </w:pPr>
    </w:p>
    <w:p w14:paraId="19751AB7" w14:textId="77777777" w:rsidR="00822BD7" w:rsidRDefault="00822BD7" w:rsidP="00B270B2">
      <w:pPr>
        <w:pStyle w:val="BodyText"/>
      </w:pPr>
    </w:p>
    <w:p w14:paraId="251CF629" w14:textId="631C4CD9" w:rsidR="00F46DB6" w:rsidRDefault="00F46DB6" w:rsidP="00B270B2">
      <w:pPr>
        <w:pStyle w:val="BodyText"/>
      </w:pPr>
    </w:p>
    <w:p w14:paraId="3C88902D" w14:textId="2948A9C5" w:rsidR="00F46DB6" w:rsidRDefault="00F46DB6" w:rsidP="00F46DB6">
      <w:pPr>
        <w:pStyle w:val="Heading3"/>
      </w:pPr>
      <w:bookmarkStart w:id="15" w:name="_Toc7706924"/>
      <w:r>
        <w:t>Putting it Altogether</w:t>
      </w:r>
      <w:bookmarkEnd w:id="15"/>
    </w:p>
    <w:p w14:paraId="25C1D441" w14:textId="4F67CD45" w:rsidR="00822BD7" w:rsidRDefault="00822BD7" w:rsidP="00822BD7">
      <w:pPr>
        <w:pStyle w:val="BodyText"/>
      </w:pPr>
      <w:r>
        <w:t>At the end of this exercise, each risk should be re-evaluated to review the ultimate impact each</w:t>
      </w:r>
      <w:r w:rsidR="00997AB7">
        <w:t xml:space="preserve"> one</w:t>
      </w:r>
      <w:r>
        <w:t xml:space="preserve"> might have</w:t>
      </w:r>
      <w:r w:rsidR="00997AB7">
        <w:t>,</w:t>
      </w:r>
      <w:r>
        <w:t xml:space="preserve"> even after considering risk treatment options. If the risks remain un-manageable or unacceptable, consultation with the project sponsor, or control group is critical to ensure that the project is still a viable and acceptable option to the organization. </w:t>
      </w:r>
    </w:p>
    <w:p w14:paraId="24114A70" w14:textId="285D90BE" w:rsidR="00822BD7" w:rsidRDefault="00997AB7" w:rsidP="00F46DB6">
      <w:pPr>
        <w:pStyle w:val="BodyText"/>
      </w:pPr>
      <w:r>
        <w:t xml:space="preserve">If </w:t>
      </w:r>
      <w:r w:rsidR="00822BD7">
        <w:t>risks are acceptable when considering treatment options, t</w:t>
      </w:r>
      <w:r w:rsidR="00F46DB6">
        <w:t xml:space="preserve">he outputs of this exercise should be reviewed with the </w:t>
      </w:r>
      <w:r w:rsidR="00581207">
        <w:t>Risk Assessor</w:t>
      </w:r>
      <w:r w:rsidR="00F46DB6">
        <w:t xml:space="preserve">, the project team and sponsor and then integrated into the project workplan in the form of a risk management plan. </w:t>
      </w:r>
      <w:r>
        <w:t xml:space="preserve"> Such a plan can be as simple as taking the actions</w:t>
      </w:r>
      <w:r w:rsidR="00F46DB6">
        <w:t xml:space="preserve"> identified in Q10</w:t>
      </w:r>
      <w:r>
        <w:t xml:space="preserve"> </w:t>
      </w:r>
      <w:r w:rsidR="00F46DB6">
        <w:t>as action items</w:t>
      </w:r>
      <w:r>
        <w:t xml:space="preserve"> and </w:t>
      </w:r>
      <w:r w:rsidR="00F46DB6">
        <w:t>assign</w:t>
      </w:r>
      <w:r>
        <w:t xml:space="preserve">ing both </w:t>
      </w:r>
      <w:r w:rsidR="00F46DB6">
        <w:t>resource</w:t>
      </w:r>
      <w:r>
        <w:t>s</w:t>
      </w:r>
      <w:r w:rsidR="00F46DB6">
        <w:t xml:space="preserve"> and task owner to ensure that they are not overlooke</w:t>
      </w:r>
      <w:r>
        <w:t>d.</w:t>
      </w:r>
      <w:r w:rsidR="00F46DB6">
        <w:t xml:space="preserve"> </w:t>
      </w:r>
    </w:p>
    <w:p w14:paraId="633FC712" w14:textId="04DCE89F" w:rsidR="00F837B7" w:rsidRDefault="00822BD7" w:rsidP="00822BD7">
      <w:pPr>
        <w:pStyle w:val="BodyText"/>
      </w:pPr>
      <w:r>
        <w:t>Periodically throughout the project lifespan, or when significant changes arise within the project context, the Project Manager should review the risk management plan against this process to ensure that the analysis remains current and valid</w:t>
      </w:r>
      <w:bookmarkEnd w:id="12"/>
    </w:p>
    <w:p w14:paraId="29D4CA12" w14:textId="6173C250" w:rsidR="00997AB7" w:rsidRDefault="00997AB7" w:rsidP="00822BD7">
      <w:pPr>
        <w:pStyle w:val="BodyText"/>
      </w:pPr>
    </w:p>
    <w:p w14:paraId="30F251CD" w14:textId="44160A8C" w:rsidR="00997AB7" w:rsidRDefault="00997AB7" w:rsidP="00822BD7">
      <w:pPr>
        <w:pStyle w:val="BodyText"/>
      </w:pPr>
    </w:p>
    <w:p w14:paraId="1C9F64B8" w14:textId="1C04346F" w:rsidR="00997AB7" w:rsidRDefault="00997AB7" w:rsidP="00822BD7">
      <w:pPr>
        <w:pStyle w:val="BodyText"/>
      </w:pPr>
    </w:p>
    <w:p w14:paraId="685C5346" w14:textId="77777777" w:rsidR="00997AB7" w:rsidRDefault="00997AB7" w:rsidP="00822BD7">
      <w:pPr>
        <w:pStyle w:val="BodyText"/>
        <w:rPr>
          <w:rFonts w:asciiTheme="majorHAnsi" w:eastAsiaTheme="majorEastAsia" w:hAnsiTheme="majorHAnsi" w:cstheme="majorBidi"/>
          <w:b/>
          <w:caps/>
          <w:color w:val="2BABE2"/>
          <w:sz w:val="32"/>
          <w:szCs w:val="32"/>
        </w:rPr>
      </w:pPr>
    </w:p>
    <w:p w14:paraId="4425C47E" w14:textId="6FCC9CFE" w:rsidR="00F837B7" w:rsidRDefault="00554187" w:rsidP="00F837B7">
      <w:pPr>
        <w:pStyle w:val="Heading1"/>
      </w:pPr>
      <w:bookmarkStart w:id="16" w:name="_Toc7706925"/>
      <w:r>
        <w:lastRenderedPageBreak/>
        <w:t>Glossary</w:t>
      </w:r>
      <w:bookmarkEnd w:id="16"/>
    </w:p>
    <w:p w14:paraId="3207AF2F" w14:textId="77777777" w:rsidR="00554187" w:rsidRPr="0025767C" w:rsidRDefault="00554187" w:rsidP="00554187">
      <w:pPr>
        <w:pStyle w:val="ListParagraph"/>
        <w:ind w:left="907"/>
      </w:pPr>
      <w:r w:rsidRPr="00555283">
        <w:rPr>
          <w:b/>
        </w:rPr>
        <w:t>Financial Risk</w:t>
      </w:r>
      <w:r>
        <w:rPr>
          <w:b/>
        </w:rPr>
        <w:t xml:space="preserve"> -</w:t>
      </w:r>
      <w:r w:rsidRPr="00555283">
        <w:rPr>
          <w:b/>
        </w:rPr>
        <w:t xml:space="preserve"> </w:t>
      </w:r>
      <w:r w:rsidRPr="000A27D7">
        <w:t xml:space="preserve">Risk arising from financial operations, may include possibility of loss, no loss or positive returns. Financial risks are typically external to the organization and often can be managed through financial contracts. </w:t>
      </w:r>
      <w:r>
        <w:t xml:space="preserve"> </w:t>
      </w:r>
    </w:p>
    <w:p w14:paraId="746A6E02" w14:textId="05E7D44C" w:rsidR="00554187" w:rsidRDefault="00554187" w:rsidP="00554187">
      <w:pPr>
        <w:pStyle w:val="ListParagraph"/>
        <w:ind w:left="907"/>
      </w:pPr>
      <w:r w:rsidRPr="00555283">
        <w:rPr>
          <w:b/>
        </w:rPr>
        <w:t>Hazard Risk</w:t>
      </w:r>
      <w:r>
        <w:rPr>
          <w:b/>
        </w:rPr>
        <w:t xml:space="preserve"> - </w:t>
      </w:r>
      <w:r>
        <w:t xml:space="preserve">Risk to accidental loss including the possibility of loss or no loss. </w:t>
      </w:r>
    </w:p>
    <w:p w14:paraId="320B2F13" w14:textId="72B196BB" w:rsidR="00554187" w:rsidRDefault="00554187" w:rsidP="00554187">
      <w:pPr>
        <w:pStyle w:val="ListParagraph"/>
        <w:ind w:left="907"/>
      </w:pPr>
      <w:r w:rsidRPr="00555283">
        <w:rPr>
          <w:b/>
        </w:rPr>
        <w:t>Operational Risk</w:t>
      </w:r>
      <w:r>
        <w:rPr>
          <w:b/>
        </w:rPr>
        <w:t xml:space="preserve"> -</w:t>
      </w:r>
      <w:r w:rsidRPr="00555283">
        <w:rPr>
          <w:b/>
        </w:rPr>
        <w:t xml:space="preserve"> </w:t>
      </w:r>
      <w:r w:rsidRPr="0025767C">
        <w:t>Risk arising from people, processes, systems or external events, may include possibility of loss, no loss, or positive returns.</w:t>
      </w:r>
    </w:p>
    <w:p w14:paraId="3C44A7B7" w14:textId="6AE7EE49" w:rsidR="00554187" w:rsidRPr="008C1EDF" w:rsidRDefault="00554187" w:rsidP="00554187">
      <w:pPr>
        <w:spacing w:before="60"/>
        <w:ind w:left="907"/>
      </w:pPr>
      <w:r>
        <w:rPr>
          <w:b/>
        </w:rPr>
        <w:t>R</w:t>
      </w:r>
      <w:r w:rsidRPr="00931030">
        <w:rPr>
          <w:b/>
        </w:rPr>
        <w:t>isk</w:t>
      </w:r>
      <w:r w:rsidRPr="008C1EDF">
        <w:t xml:space="preserve"> – The effect of uncertainty on objectives or outcomes.</w:t>
      </w:r>
    </w:p>
    <w:p w14:paraId="30E2EC00" w14:textId="77777777" w:rsidR="00554187" w:rsidRPr="008C1EDF" w:rsidRDefault="00554187" w:rsidP="00554187">
      <w:pPr>
        <w:spacing w:before="60"/>
        <w:ind w:left="907"/>
      </w:pPr>
      <w:r w:rsidRPr="00931030">
        <w:rPr>
          <w:b/>
        </w:rPr>
        <w:t>Risk Appetite</w:t>
      </w:r>
      <w:r w:rsidRPr="008C1EDF">
        <w:t xml:space="preserve"> </w:t>
      </w:r>
      <w:r>
        <w:t>- T</w:t>
      </w:r>
      <w:r w:rsidRPr="008C1EDF">
        <w:t>he level to which the organization seeks out new risks or opportunities</w:t>
      </w:r>
      <w:r>
        <w:t>.</w:t>
      </w:r>
    </w:p>
    <w:p w14:paraId="0C8491A6" w14:textId="77777777" w:rsidR="00554187" w:rsidRPr="008C1EDF" w:rsidRDefault="00554187" w:rsidP="00554187">
      <w:pPr>
        <w:spacing w:before="60"/>
        <w:ind w:left="907"/>
      </w:pPr>
      <w:r w:rsidRPr="00931030">
        <w:rPr>
          <w:b/>
        </w:rPr>
        <w:t>Risk Management</w:t>
      </w:r>
      <w:r w:rsidRPr="008C1EDF">
        <w:t xml:space="preserve"> – The process of making and implementing decisions that enable an organization to optimize its level of risk. </w:t>
      </w:r>
    </w:p>
    <w:p w14:paraId="54D43205" w14:textId="77777777" w:rsidR="00554187" w:rsidRPr="008C1EDF" w:rsidRDefault="00554187" w:rsidP="00554187">
      <w:pPr>
        <w:spacing w:before="60"/>
        <w:ind w:left="907"/>
      </w:pPr>
      <w:r w:rsidRPr="00931030">
        <w:rPr>
          <w:b/>
        </w:rPr>
        <w:t>Risk Tolerance</w:t>
      </w:r>
      <w:r w:rsidRPr="008C1EDF">
        <w:t xml:space="preserve"> - The total level of risk that is acceptable to the organization at any moment.</w:t>
      </w:r>
    </w:p>
    <w:p w14:paraId="26975ED1" w14:textId="08FB5EE9" w:rsidR="00554187" w:rsidRPr="000A27D7" w:rsidRDefault="00554187" w:rsidP="00554187">
      <w:pPr>
        <w:pStyle w:val="ListParagraph"/>
        <w:ind w:left="907"/>
      </w:pPr>
      <w:r w:rsidRPr="00555283">
        <w:rPr>
          <w:b/>
        </w:rPr>
        <w:t>Strategic Risk</w:t>
      </w:r>
      <w:r>
        <w:rPr>
          <w:b/>
        </w:rPr>
        <w:t xml:space="preserve"> -</w:t>
      </w:r>
      <w:r w:rsidRPr="00555283">
        <w:rPr>
          <w:b/>
        </w:rPr>
        <w:t xml:space="preserve"> </w:t>
      </w:r>
      <w:r w:rsidRPr="000A27D7">
        <w:t>External and systemic risks outside the control of the organization</w:t>
      </w:r>
      <w:r>
        <w:t>, or the project or program being managed</w:t>
      </w:r>
      <w:r w:rsidRPr="000A27D7">
        <w:t>.</w:t>
      </w:r>
    </w:p>
    <w:p w14:paraId="216DBBE2" w14:textId="18283A28" w:rsidR="00554187" w:rsidRPr="00554187" w:rsidRDefault="00554187" w:rsidP="00554187">
      <w:pPr>
        <w:pStyle w:val="BodyText"/>
        <w:rPr>
          <w:b/>
          <w:i/>
          <w:noProof/>
          <w:sz w:val="44"/>
          <w:szCs w:val="44"/>
          <w:lang w:eastAsia="en-US"/>
        </w:rPr>
        <w:sectPr w:rsidR="00554187" w:rsidRPr="00554187" w:rsidSect="00A61D5D">
          <w:footnotePr>
            <w:pos w:val="beneathText"/>
          </w:footnotePr>
          <w:pgSz w:w="12240" w:h="15840"/>
          <w:pgMar w:top="1440" w:right="1080" w:bottom="1440" w:left="1080" w:header="547" w:footer="432" w:gutter="0"/>
          <w:pgNumType w:start="1"/>
          <w:cols w:space="720"/>
          <w:docGrid w:linePitch="360"/>
        </w:sectPr>
      </w:pPr>
    </w:p>
    <w:p w14:paraId="2802920E" w14:textId="24BDD3A9" w:rsidR="00E81978" w:rsidRPr="004A5C82" w:rsidRDefault="002C3C5D" w:rsidP="00B4745F">
      <w:pPr>
        <w:pStyle w:val="TableFigure"/>
      </w:pPr>
      <w:r>
        <w:rPr>
          <w:noProof/>
          <w:lang w:eastAsia="en-US"/>
        </w:rPr>
        <w:lastRenderedPageBreak/>
        <mc:AlternateContent>
          <mc:Choice Requires="wps">
            <w:drawing>
              <wp:anchor distT="0" distB="0" distL="114300" distR="114300" simplePos="0" relativeHeight="251675648" behindDoc="0" locked="0" layoutInCell="1" allowOverlap="1" wp14:anchorId="36BFF5FC" wp14:editId="64A904E0">
                <wp:simplePos x="0" y="0"/>
                <wp:positionH relativeFrom="column">
                  <wp:posOffset>-1989</wp:posOffset>
                </wp:positionH>
                <wp:positionV relativeFrom="paragraph">
                  <wp:posOffset>7211833</wp:posOffset>
                </wp:positionV>
                <wp:extent cx="1596473" cy="338328"/>
                <wp:effectExtent l="0" t="0" r="0" b="0"/>
                <wp:wrapNone/>
                <wp:docPr id="4" name="Text Box 4"/>
                <wp:cNvGraphicFramePr/>
                <a:graphic xmlns:a="http://schemas.openxmlformats.org/drawingml/2006/main">
                  <a:graphicData uri="http://schemas.microsoft.com/office/word/2010/wordprocessingShape">
                    <wps:wsp>
                      <wps:cNvSpPr txBox="1"/>
                      <wps:spPr>
                        <a:xfrm>
                          <a:off x="0" y="0"/>
                          <a:ext cx="1596473" cy="338328"/>
                        </a:xfrm>
                        <a:prstGeom prst="rect">
                          <a:avLst/>
                        </a:prstGeom>
                        <a:noFill/>
                        <a:ln w="6350">
                          <a:noFill/>
                        </a:ln>
                      </wps:spPr>
                      <wps:txbx>
                        <w:txbxContent>
                          <w:p w14:paraId="519F456C" w14:textId="15F16565" w:rsidR="00991750" w:rsidRPr="00A270F9" w:rsidRDefault="00991750">
                            <w:pPr>
                              <w:rPr>
                                <w:b/>
                                <w:sz w:val="36"/>
                                <w:szCs w:val="36"/>
                              </w:rPr>
                            </w:pPr>
                            <w:r w:rsidRPr="00FD6FC5">
                              <w:rPr>
                                <w:b/>
                                <w:sz w:val="36"/>
                                <w:szCs w:val="36"/>
                              </w:rPr>
                              <w:t>w</w:t>
                            </w:r>
                            <w:r>
                              <w:rPr>
                                <w:b/>
                                <w:sz w:val="36"/>
                                <w:szCs w:val="36"/>
                              </w:rPr>
                              <w:t>ww.trca.ca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FF5FC" id="Text Box 4" o:spid="_x0000_s1027" type="#_x0000_t202" style="position:absolute;margin-left:-.15pt;margin-top:567.85pt;width:125.7pt;height:2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" filled="f" stroked="f" strokeweight=".5pt">
                <v:textbox>
                  <w:txbxContent>
                    <w:p w14:paraId="519F456C" w14:textId="15F16565" w:rsidR="00991750" w:rsidRPr="00A270F9" w:rsidRDefault="00991750">
                      <w:pPr>
                        <w:rPr>
                          <w:b/>
                          <w:sz w:val="36"/>
                          <w:szCs w:val="36"/>
                        </w:rPr>
                      </w:pPr>
                      <w:r w:rsidRPr="00FD6FC5">
                        <w:rPr>
                          <w:b/>
                          <w:sz w:val="36"/>
                          <w:szCs w:val="36"/>
                        </w:rPr>
                        <w:t>w</w:t>
                      </w:r>
                      <w:r>
                        <w:rPr>
                          <w:b/>
                          <w:sz w:val="36"/>
                          <w:szCs w:val="36"/>
                        </w:rPr>
                        <w:t>ww.trca.ca</w:t>
                      </w:r>
                    </w:p>
                  </w:txbxContent>
                </v:textbox>
              </v:shape>
            </w:pict>
          </mc:Fallback>
        </mc:AlternateContent>
      </w:r>
      <w:r>
        <w:rPr>
          <w:b/>
          <w:noProof/>
          <w:sz w:val="44"/>
          <w:szCs w:val="44"/>
          <w:lang w:eastAsia="en-US"/>
        </w:rPr>
        <w:drawing>
          <wp:anchor distT="0" distB="0" distL="114300" distR="114300" simplePos="0" relativeHeight="251679744" behindDoc="0" locked="0" layoutInCell="1" allowOverlap="1" wp14:anchorId="33B4DC70" wp14:editId="120E2EEC">
            <wp:simplePos x="0" y="0"/>
            <wp:positionH relativeFrom="margin">
              <wp:posOffset>4191635</wp:posOffset>
            </wp:positionH>
            <wp:positionV relativeFrom="margin">
              <wp:posOffset>7089140</wp:posOffset>
            </wp:positionV>
            <wp:extent cx="2256790" cy="675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RCA-CorporateLogo-NEW201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6790" cy="675005"/>
                    </a:xfrm>
                    <a:prstGeom prst="rect">
                      <a:avLst/>
                    </a:prstGeom>
                  </pic:spPr>
                </pic:pic>
              </a:graphicData>
            </a:graphic>
            <wp14:sizeRelH relativeFrom="margin">
              <wp14:pctWidth>0</wp14:pctWidth>
            </wp14:sizeRelH>
            <wp14:sizeRelV relativeFrom="margin">
              <wp14:pctHeight>0</wp14:pctHeight>
            </wp14:sizeRelV>
          </wp:anchor>
        </w:drawing>
      </w:r>
      <w:r w:rsidR="00C24582" w:rsidRPr="006459D9">
        <w:rPr>
          <w:rStyle w:val="Emphasis"/>
          <w:noProof/>
          <w:lang w:eastAsia="en-US"/>
        </w:rPr>
        <w:drawing>
          <wp:anchor distT="0" distB="0" distL="114300" distR="114300" simplePos="0" relativeHeight="251677696" behindDoc="1" locked="0" layoutInCell="1" allowOverlap="1" wp14:anchorId="3C54A797" wp14:editId="5BE88ABA">
            <wp:simplePos x="0" y="0"/>
            <wp:positionH relativeFrom="page">
              <wp:posOffset>0</wp:posOffset>
            </wp:positionH>
            <wp:positionV relativeFrom="page">
              <wp:posOffset>-236</wp:posOffset>
            </wp:positionV>
            <wp:extent cx="7967980" cy="4114165"/>
            <wp:effectExtent l="0" t="0" r="762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CA-WordDoc-covergraphic.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67980" cy="4114165"/>
                    </a:xfrm>
                    <a:prstGeom prst="rect">
                      <a:avLst/>
                    </a:prstGeom>
                  </pic:spPr>
                </pic:pic>
              </a:graphicData>
            </a:graphic>
            <wp14:sizeRelH relativeFrom="margin">
              <wp14:pctWidth>0</wp14:pctWidth>
            </wp14:sizeRelH>
            <wp14:sizeRelV relativeFrom="margin">
              <wp14:pctHeight>0</wp14:pctHeight>
            </wp14:sizeRelV>
          </wp:anchor>
        </w:drawing>
      </w:r>
    </w:p>
    <w:sectPr w:rsidR="00E81978" w:rsidRPr="004A5C82" w:rsidSect="00A61D5D">
      <w:headerReference w:type="default" r:id="rId16"/>
      <w:footerReference w:type="default" r:id="rId17"/>
      <w:footnotePr>
        <w:pos w:val="beneathText"/>
      </w:footnotePr>
      <w:pgSz w:w="12240" w:h="15840"/>
      <w:pgMar w:top="1440" w:right="1080" w:bottom="1440" w:left="1080" w:header="547"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994D0" w14:textId="77777777" w:rsidR="00991750" w:rsidRDefault="00991750">
      <w:pPr>
        <w:spacing w:line="240" w:lineRule="auto"/>
      </w:pPr>
      <w:r>
        <w:separator/>
      </w:r>
    </w:p>
    <w:p w14:paraId="7F7EC401" w14:textId="77777777" w:rsidR="00991750" w:rsidRDefault="00991750"/>
  </w:endnote>
  <w:endnote w:type="continuationSeparator" w:id="0">
    <w:p w14:paraId="4E1CF1C4" w14:textId="77777777" w:rsidR="00991750" w:rsidRDefault="00991750">
      <w:pPr>
        <w:spacing w:line="240" w:lineRule="auto"/>
      </w:pPr>
      <w:r>
        <w:continuationSeparator/>
      </w:r>
    </w:p>
    <w:p w14:paraId="4773D3C1" w14:textId="77777777" w:rsidR="00991750" w:rsidRDefault="00991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082200892"/>
      <w:docPartObj>
        <w:docPartGallery w:val="Page Numbers (Bottom of Page)"/>
        <w:docPartUnique/>
      </w:docPartObj>
    </w:sdtPr>
    <w:sdtEndPr>
      <w:rPr>
        <w:noProof/>
      </w:rPr>
    </w:sdtEndPr>
    <w:sdtContent>
      <w:p w14:paraId="5EF8DF24" w14:textId="0105281E" w:rsidR="00991750" w:rsidRPr="00A60A38" w:rsidRDefault="00991750" w:rsidP="00A60A38">
        <w:pPr>
          <w:pStyle w:val="Footer"/>
          <w:jc w:val="right"/>
          <w:rPr>
            <w:color w:val="595959" w:themeColor="text1" w:themeTint="A6"/>
            <w:sz w:val="20"/>
            <w:szCs w:val="20"/>
          </w:rPr>
        </w:pPr>
        <w:r w:rsidRPr="00623DC0">
          <w:rPr>
            <w:color w:val="000000" w:themeColor="text1"/>
            <w:sz w:val="20"/>
            <w:szCs w:val="20"/>
          </w:rPr>
          <w:t xml:space="preserve">Toronto and Region Conservation Authority    </w:t>
        </w:r>
        <w:r w:rsidRPr="00C36035">
          <w:rPr>
            <w:color w:val="2CACE3" w:themeColor="accent1"/>
            <w:sz w:val="36"/>
            <w:szCs w:val="36"/>
          </w:rPr>
          <w:t>|</w:t>
        </w:r>
        <w:r w:rsidRPr="00C36035">
          <w:rPr>
            <w:color w:val="595959" w:themeColor="text1" w:themeTint="A6"/>
            <w:sz w:val="36"/>
            <w:szCs w:val="36"/>
          </w:rPr>
          <w:t xml:space="preserve"> </w:t>
        </w:r>
        <w:r>
          <w:rPr>
            <w:color w:val="595959" w:themeColor="text1" w:themeTint="A6"/>
            <w:sz w:val="20"/>
            <w:szCs w:val="20"/>
          </w:rPr>
          <w:t xml:space="preserve"> </w:t>
        </w:r>
        <w:r w:rsidRPr="00C36035">
          <w:rPr>
            <w:color w:val="595959" w:themeColor="text1" w:themeTint="A6"/>
            <w:sz w:val="20"/>
            <w:szCs w:val="20"/>
          </w:rPr>
          <w:t xml:space="preserve">  </w:t>
        </w:r>
        <w:r w:rsidRPr="00623DC0">
          <w:rPr>
            <w:color w:val="000000" w:themeColor="text1"/>
            <w:sz w:val="24"/>
            <w:szCs w:val="24"/>
          </w:rPr>
          <w:fldChar w:fldCharType="begin"/>
        </w:r>
        <w:r w:rsidRPr="00623DC0">
          <w:rPr>
            <w:color w:val="000000" w:themeColor="text1"/>
            <w:sz w:val="24"/>
            <w:szCs w:val="24"/>
          </w:rPr>
          <w:instrText xml:space="preserve"> PAGE   \* MERGEFORMAT </w:instrText>
        </w:r>
        <w:r w:rsidRPr="00623DC0">
          <w:rPr>
            <w:color w:val="000000" w:themeColor="text1"/>
            <w:sz w:val="24"/>
            <w:szCs w:val="24"/>
          </w:rPr>
          <w:fldChar w:fldCharType="separate"/>
        </w:r>
        <w:r w:rsidRPr="00203A0E">
          <w:rPr>
            <w:noProof/>
            <w:color w:val="000000" w:themeColor="text1"/>
          </w:rPr>
          <w:t>1</w:t>
        </w:r>
        <w:r w:rsidRPr="00623DC0">
          <w:rPr>
            <w:noProof/>
            <w:color w:val="000000" w:themeColor="text1"/>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B0F0" w14:textId="39E755D1" w:rsidR="00991750" w:rsidRPr="00A60A38" w:rsidRDefault="00991750" w:rsidP="00A60A38">
    <w:pPr>
      <w:pStyle w:val="Footer"/>
      <w:jc w:val="right"/>
      <w:rPr>
        <w:color w:val="595959" w:themeColor="text1" w:themeTint="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036BE" w14:textId="77777777" w:rsidR="00991750" w:rsidRDefault="00991750">
      <w:pPr>
        <w:spacing w:line="240" w:lineRule="auto"/>
      </w:pPr>
      <w:r>
        <w:separator/>
      </w:r>
    </w:p>
    <w:p w14:paraId="6050EEFD" w14:textId="77777777" w:rsidR="00991750" w:rsidRDefault="00991750"/>
  </w:footnote>
  <w:footnote w:type="continuationSeparator" w:id="0">
    <w:p w14:paraId="78377C20" w14:textId="77777777" w:rsidR="00991750" w:rsidRDefault="00991750">
      <w:pPr>
        <w:spacing w:line="240" w:lineRule="auto"/>
      </w:pPr>
      <w:r>
        <w:continuationSeparator/>
      </w:r>
    </w:p>
    <w:p w14:paraId="03A1C2DA" w14:textId="77777777" w:rsidR="00991750" w:rsidRDefault="009917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AF01C" w14:textId="5255DDDE" w:rsidR="00991750" w:rsidRPr="00E8517E" w:rsidRDefault="00155BF5" w:rsidP="00FE23F1">
    <w:pPr>
      <w:pStyle w:val="Titleofdocument-header"/>
    </w:pPr>
    <w:sdt>
      <w:sdtPr>
        <w:alias w:val="Title"/>
        <w:tag w:val=""/>
        <w:id w:val="1954976157"/>
        <w:placeholder>
          <w:docPart w:val="62E6A561812F47C198A02F3369FFD0C6"/>
        </w:placeholder>
        <w:dataBinding w:prefixMappings="xmlns:ns0='http://purl.org/dc/elements/1.1/' xmlns:ns1='http://schemas.openxmlformats.org/package/2006/metadata/core-properties' " w:xpath="/ns1:coreProperties[1]/ns0:title[1]" w:storeItemID="{6C3C8BC8-F283-45AE-878A-BAB7291924A1}"/>
        <w:text/>
      </w:sdtPr>
      <w:sdtEndPr/>
      <w:sdtContent>
        <w:r w:rsidR="00991750" w:rsidRPr="00C056B0">
          <w:t>Project Management Risk Evaluation Toolkit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A86B5" w14:textId="4F0B44E2" w:rsidR="00991750" w:rsidRDefault="00991750" w:rsidP="00795583">
    <w:pPr>
      <w:pStyle w:val="Header"/>
      <w:ind w:left="-1080"/>
    </w:pPr>
    <w:r>
      <w:rPr>
        <w:noProof/>
        <w:lang w:eastAsia="en-US"/>
      </w:rPr>
      <w:drawing>
        <wp:anchor distT="0" distB="0" distL="114300" distR="114300" simplePos="0" relativeHeight="251658240" behindDoc="0" locked="0" layoutInCell="1" allowOverlap="1" wp14:anchorId="4C55D6AE" wp14:editId="5BEEC339">
          <wp:simplePos x="0" y="0"/>
          <wp:positionH relativeFrom="page">
            <wp:posOffset>0</wp:posOffset>
          </wp:positionH>
          <wp:positionV relativeFrom="page">
            <wp:posOffset>0</wp:posOffset>
          </wp:positionV>
          <wp:extent cx="7772400" cy="6638544"/>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CA Report Template 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663854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4388F" w14:textId="69D5CC3C" w:rsidR="00991750" w:rsidRPr="00E8517E" w:rsidRDefault="00155BF5" w:rsidP="00FE23F1">
    <w:pPr>
      <w:pStyle w:val="Titleofdocument-header"/>
    </w:pPr>
    <w:sdt>
      <w:sdtPr>
        <w:alias w:val="Title"/>
        <w:tag w:val=""/>
        <w:id w:val="-1225366420"/>
        <w:placeholder>
          <w:docPart w:val="4CA88344B0178242B6DE8567293D0C14"/>
        </w:placeholder>
        <w:dataBinding w:prefixMappings="xmlns:ns0='http://purl.org/dc/elements/1.1/' xmlns:ns1='http://schemas.openxmlformats.org/package/2006/metadata/core-properties' " w:xpath="/ns1:coreProperties[1]/ns0:title[1]" w:storeItemID="{6C3C8BC8-F283-45AE-878A-BAB7291924A1}"/>
        <w:text/>
      </w:sdtPr>
      <w:sdtEndPr/>
      <w:sdtContent>
        <w:r w:rsidR="00991750">
          <w:t>Project Management Risk Evaluation Toolkit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9AC2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10"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1" w15:restartNumberingAfterBreak="0">
    <w:nsid w:val="07520F41"/>
    <w:multiLevelType w:val="hybridMultilevel"/>
    <w:tmpl w:val="C0B8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BA7563"/>
    <w:multiLevelType w:val="multilevel"/>
    <w:tmpl w:val="5798CD3E"/>
    <w:lvl w:ilvl="0">
      <w:start w:val="1"/>
      <w:numFmt w:val="bullet"/>
      <w:lvlText w:val=""/>
      <w:lvlJc w:val="left"/>
      <w:pPr>
        <w:ind w:left="720" w:hanging="360"/>
      </w:pPr>
      <w:rPr>
        <w:rFonts w:ascii="Symbol" w:hAnsi="Symbol" w:hint="default"/>
        <w:color w:val="FDB913"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0D5447"/>
    <w:multiLevelType w:val="hybridMultilevel"/>
    <w:tmpl w:val="27F2CACE"/>
    <w:lvl w:ilvl="0" w:tplc="86F62162">
      <w:start w:val="1"/>
      <w:numFmt w:val="decimal"/>
      <w:lvlText w:val="Q%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A55065"/>
    <w:multiLevelType w:val="hybridMultilevel"/>
    <w:tmpl w:val="E1A8AAAC"/>
    <w:lvl w:ilvl="0" w:tplc="A85C63D2">
      <w:start w:val="1"/>
      <w:numFmt w:val="bullet"/>
      <w:lvlText w:val=""/>
      <w:lvlJc w:val="left"/>
      <w:pPr>
        <w:ind w:left="720" w:hanging="360"/>
      </w:pPr>
      <w:rPr>
        <w:rFonts w:ascii="Symbol" w:hAnsi="Symbol" w:hint="default"/>
        <w:color w:val="2CACE3"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06DC1"/>
    <w:multiLevelType w:val="hybridMultilevel"/>
    <w:tmpl w:val="8C04E960"/>
    <w:lvl w:ilvl="0" w:tplc="86F62162">
      <w:start w:val="1"/>
      <w:numFmt w:val="decimal"/>
      <w:lvlText w:val="Q%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2C63A2"/>
    <w:multiLevelType w:val="hybridMultilevel"/>
    <w:tmpl w:val="31EED188"/>
    <w:lvl w:ilvl="0" w:tplc="86F62162">
      <w:start w:val="1"/>
      <w:numFmt w:val="decimal"/>
      <w:lvlText w:val="Q%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FB462B"/>
    <w:multiLevelType w:val="hybridMultilevel"/>
    <w:tmpl w:val="5362442C"/>
    <w:lvl w:ilvl="0" w:tplc="86F62162">
      <w:start w:val="1"/>
      <w:numFmt w:val="decimal"/>
      <w:lvlText w:val="Q%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B3C02F2"/>
    <w:multiLevelType w:val="hybridMultilevel"/>
    <w:tmpl w:val="348E822C"/>
    <w:lvl w:ilvl="0" w:tplc="86F62162">
      <w:start w:val="1"/>
      <w:numFmt w:val="decimal"/>
      <w:lvlText w:val="Q%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F12CAF"/>
    <w:multiLevelType w:val="hybridMultilevel"/>
    <w:tmpl w:val="92C642E4"/>
    <w:lvl w:ilvl="0" w:tplc="6B88CF92">
      <w:start w:val="1"/>
      <w:numFmt w:val="bullet"/>
      <w:pStyle w:val="Bullet"/>
      <w:lvlText w:val=""/>
      <w:lvlJc w:val="left"/>
      <w:pPr>
        <w:ind w:left="360" w:hanging="360"/>
      </w:pPr>
      <w:rPr>
        <w:rFonts w:ascii="Symbol" w:hAnsi="Symbol" w:hint="default"/>
        <w:color w:val="9BBB5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255094"/>
    <w:multiLevelType w:val="multilevel"/>
    <w:tmpl w:val="435ECC56"/>
    <w:lvl w:ilvl="0">
      <w:start w:val="1"/>
      <w:numFmt w:val="decimal"/>
      <w:lvlText w:val="Q%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lvlOverride w:ilvl="0">
      <w:startOverride w:val="1"/>
    </w:lvlOverride>
  </w:num>
  <w:num w:numId="12">
    <w:abstractNumId w:val="24"/>
  </w:num>
  <w:num w:numId="13">
    <w:abstractNumId w:val="20"/>
  </w:num>
  <w:num w:numId="14">
    <w:abstractNumId w:val="18"/>
  </w:num>
  <w:num w:numId="15">
    <w:abstractNumId w:val="23"/>
  </w:num>
  <w:num w:numId="16">
    <w:abstractNumId w:val="11"/>
  </w:num>
  <w:num w:numId="17">
    <w:abstractNumId w:val="14"/>
  </w:num>
  <w:num w:numId="18">
    <w:abstractNumId w:val="0"/>
  </w:num>
  <w:num w:numId="19">
    <w:abstractNumId w:val="21"/>
  </w:num>
  <w:num w:numId="20">
    <w:abstractNumId w:val="12"/>
  </w:num>
  <w:num w:numId="21">
    <w:abstractNumId w:val="22"/>
  </w:num>
  <w:num w:numId="22">
    <w:abstractNumId w:val="13"/>
  </w:num>
  <w:num w:numId="23">
    <w:abstractNumId w:val="17"/>
  </w:num>
  <w:num w:numId="24">
    <w:abstractNumId w:val="19"/>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10241"/>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4A"/>
    <w:rsid w:val="000139C6"/>
    <w:rsid w:val="0001519C"/>
    <w:rsid w:val="00061C82"/>
    <w:rsid w:val="0006611F"/>
    <w:rsid w:val="00084571"/>
    <w:rsid w:val="000A0263"/>
    <w:rsid w:val="000C27D9"/>
    <w:rsid w:val="000D3F41"/>
    <w:rsid w:val="00100256"/>
    <w:rsid w:val="00155BF5"/>
    <w:rsid w:val="001653C8"/>
    <w:rsid w:val="00185904"/>
    <w:rsid w:val="001C121D"/>
    <w:rsid w:val="001C4AC3"/>
    <w:rsid w:val="001D1B19"/>
    <w:rsid w:val="001E12D7"/>
    <w:rsid w:val="001E48EF"/>
    <w:rsid w:val="001E5C1F"/>
    <w:rsid w:val="001F1DA7"/>
    <w:rsid w:val="00203A0E"/>
    <w:rsid w:val="00222B28"/>
    <w:rsid w:val="0023540C"/>
    <w:rsid w:val="00256674"/>
    <w:rsid w:val="002A36B8"/>
    <w:rsid w:val="002C3C5D"/>
    <w:rsid w:val="002F0F0E"/>
    <w:rsid w:val="00304449"/>
    <w:rsid w:val="003068AB"/>
    <w:rsid w:val="00322706"/>
    <w:rsid w:val="003461B5"/>
    <w:rsid w:val="00355DCA"/>
    <w:rsid w:val="00374A61"/>
    <w:rsid w:val="003757C9"/>
    <w:rsid w:val="003A06DE"/>
    <w:rsid w:val="003B55F6"/>
    <w:rsid w:val="003C0723"/>
    <w:rsid w:val="00481758"/>
    <w:rsid w:val="004A5C82"/>
    <w:rsid w:val="004D5C91"/>
    <w:rsid w:val="0052493A"/>
    <w:rsid w:val="00537DBC"/>
    <w:rsid w:val="00551865"/>
    <w:rsid w:val="00551A02"/>
    <w:rsid w:val="005534FA"/>
    <w:rsid w:val="00554187"/>
    <w:rsid w:val="00581207"/>
    <w:rsid w:val="005966AA"/>
    <w:rsid w:val="005A7583"/>
    <w:rsid w:val="005B114C"/>
    <w:rsid w:val="005C404A"/>
    <w:rsid w:val="005C419C"/>
    <w:rsid w:val="005C5C30"/>
    <w:rsid w:val="005D3A03"/>
    <w:rsid w:val="0060341E"/>
    <w:rsid w:val="00617386"/>
    <w:rsid w:val="00623DC0"/>
    <w:rsid w:val="006459D9"/>
    <w:rsid w:val="00673E51"/>
    <w:rsid w:val="00681817"/>
    <w:rsid w:val="00706598"/>
    <w:rsid w:val="00725EC4"/>
    <w:rsid w:val="00767C36"/>
    <w:rsid w:val="0078581C"/>
    <w:rsid w:val="00795583"/>
    <w:rsid w:val="007A5020"/>
    <w:rsid w:val="007A69CC"/>
    <w:rsid w:val="007D58FB"/>
    <w:rsid w:val="007F25A3"/>
    <w:rsid w:val="007F5297"/>
    <w:rsid w:val="008002C0"/>
    <w:rsid w:val="008175E2"/>
    <w:rsid w:val="00822BD7"/>
    <w:rsid w:val="008C5323"/>
    <w:rsid w:val="008F26FC"/>
    <w:rsid w:val="00903CE3"/>
    <w:rsid w:val="00907168"/>
    <w:rsid w:val="00941EAC"/>
    <w:rsid w:val="009638FA"/>
    <w:rsid w:val="00991750"/>
    <w:rsid w:val="00991A06"/>
    <w:rsid w:val="00997AB7"/>
    <w:rsid w:val="009A612A"/>
    <w:rsid w:val="009A6A3B"/>
    <w:rsid w:val="009D0DD8"/>
    <w:rsid w:val="009E33F3"/>
    <w:rsid w:val="00A270F9"/>
    <w:rsid w:val="00A3724F"/>
    <w:rsid w:val="00A522D8"/>
    <w:rsid w:val="00A60A38"/>
    <w:rsid w:val="00A61D5D"/>
    <w:rsid w:val="00A74955"/>
    <w:rsid w:val="00A95A78"/>
    <w:rsid w:val="00AA4086"/>
    <w:rsid w:val="00AB5C8C"/>
    <w:rsid w:val="00B22BB0"/>
    <w:rsid w:val="00B270B2"/>
    <w:rsid w:val="00B4745F"/>
    <w:rsid w:val="00B672AE"/>
    <w:rsid w:val="00B823AA"/>
    <w:rsid w:val="00BA45DB"/>
    <w:rsid w:val="00BB44D7"/>
    <w:rsid w:val="00BD201F"/>
    <w:rsid w:val="00BD2D6E"/>
    <w:rsid w:val="00BF4184"/>
    <w:rsid w:val="00BF5BB4"/>
    <w:rsid w:val="00BF6FDC"/>
    <w:rsid w:val="00C056B0"/>
    <w:rsid w:val="00C0601E"/>
    <w:rsid w:val="00C24582"/>
    <w:rsid w:val="00C303E8"/>
    <w:rsid w:val="00C31D30"/>
    <w:rsid w:val="00C36035"/>
    <w:rsid w:val="00C63B5A"/>
    <w:rsid w:val="00C76244"/>
    <w:rsid w:val="00CA04D7"/>
    <w:rsid w:val="00CC1059"/>
    <w:rsid w:val="00CD6E39"/>
    <w:rsid w:val="00CE7A1C"/>
    <w:rsid w:val="00CF6E91"/>
    <w:rsid w:val="00D25D86"/>
    <w:rsid w:val="00D307F1"/>
    <w:rsid w:val="00D6214E"/>
    <w:rsid w:val="00D85B68"/>
    <w:rsid w:val="00E25AF3"/>
    <w:rsid w:val="00E430F3"/>
    <w:rsid w:val="00E51084"/>
    <w:rsid w:val="00E56A4B"/>
    <w:rsid w:val="00E6004D"/>
    <w:rsid w:val="00E81978"/>
    <w:rsid w:val="00E8517E"/>
    <w:rsid w:val="00EC083B"/>
    <w:rsid w:val="00EE69CF"/>
    <w:rsid w:val="00F02560"/>
    <w:rsid w:val="00F05A40"/>
    <w:rsid w:val="00F05E10"/>
    <w:rsid w:val="00F14D07"/>
    <w:rsid w:val="00F379B7"/>
    <w:rsid w:val="00F46DB6"/>
    <w:rsid w:val="00F5113D"/>
    <w:rsid w:val="00F525FA"/>
    <w:rsid w:val="00F702FA"/>
    <w:rsid w:val="00F837B7"/>
    <w:rsid w:val="00F97CC1"/>
    <w:rsid w:val="00FA013C"/>
    <w:rsid w:val="00FB4118"/>
    <w:rsid w:val="00FD6FC5"/>
    <w:rsid w:val="00FE1EA2"/>
    <w:rsid w:val="00FE23F1"/>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87DB9D"/>
  <w15:docId w15:val="{E3AFD179-CB57-49CE-BA3E-11A3A0DC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57C9"/>
  </w:style>
  <w:style w:type="paragraph" w:styleId="Heading1">
    <w:name w:val="heading 1"/>
    <w:next w:val="BodyText"/>
    <w:link w:val="Heading1Char"/>
    <w:uiPriority w:val="9"/>
    <w:qFormat/>
    <w:rsid w:val="00FA013C"/>
    <w:pPr>
      <w:keepNext/>
      <w:keepLines/>
      <w:spacing w:before="360" w:after="180" w:line="240" w:lineRule="auto"/>
      <w:outlineLvl w:val="0"/>
    </w:pPr>
    <w:rPr>
      <w:rFonts w:asciiTheme="majorHAnsi" w:eastAsiaTheme="majorEastAsia" w:hAnsiTheme="majorHAnsi" w:cstheme="majorBidi"/>
      <w:b/>
      <w:caps/>
      <w:color w:val="2BABE2"/>
      <w:sz w:val="32"/>
      <w:szCs w:val="32"/>
    </w:rPr>
  </w:style>
  <w:style w:type="paragraph" w:styleId="Heading2">
    <w:name w:val="heading 2"/>
    <w:basedOn w:val="BodyText"/>
    <w:next w:val="BodyText"/>
    <w:link w:val="Heading2Char"/>
    <w:uiPriority w:val="9"/>
    <w:unhideWhenUsed/>
    <w:qFormat/>
    <w:rsid w:val="00FA013C"/>
    <w:pPr>
      <w:numPr>
        <w:ilvl w:val="1"/>
        <w:numId w:val="21"/>
      </w:numPr>
      <w:spacing w:before="180"/>
      <w:outlineLvl w:val="1"/>
    </w:pPr>
    <w:rPr>
      <w:color w:val="2BABE2"/>
      <w:sz w:val="28"/>
      <w:szCs w:val="28"/>
    </w:rPr>
  </w:style>
  <w:style w:type="paragraph" w:styleId="Heading3">
    <w:name w:val="heading 3"/>
    <w:next w:val="BodyText"/>
    <w:link w:val="Heading3Char"/>
    <w:uiPriority w:val="9"/>
    <w:unhideWhenUsed/>
    <w:qFormat/>
    <w:rsid w:val="00A74955"/>
    <w:pPr>
      <w:keepNext/>
      <w:keepLines/>
      <w:numPr>
        <w:ilvl w:val="2"/>
        <w:numId w:val="21"/>
      </w:numPr>
      <w:spacing w:before="180" w:after="60" w:line="240" w:lineRule="auto"/>
      <w:outlineLvl w:val="2"/>
    </w:pPr>
    <w:rPr>
      <w:rFonts w:asciiTheme="majorHAnsi" w:eastAsiaTheme="majorEastAsia" w:hAnsiTheme="majorHAnsi" w:cstheme="majorBidi"/>
      <w:color w:val="8EC641"/>
      <w:sz w:val="24"/>
      <w:szCs w:val="24"/>
    </w:rPr>
  </w:style>
  <w:style w:type="paragraph" w:styleId="Heading4">
    <w:name w:val="heading 4"/>
    <w:next w:val="BodyText"/>
    <w:link w:val="Heading4Char"/>
    <w:uiPriority w:val="9"/>
    <w:unhideWhenUsed/>
    <w:qFormat/>
    <w:rsid w:val="001E12D7"/>
    <w:pPr>
      <w:keepNext/>
      <w:keepLines/>
      <w:numPr>
        <w:ilvl w:val="3"/>
        <w:numId w:val="21"/>
      </w:numPr>
      <w:spacing w:before="80" w:after="0"/>
      <w:outlineLvl w:val="3"/>
    </w:pPr>
    <w:rPr>
      <w:rFonts w:asciiTheme="majorHAnsi" w:eastAsiaTheme="majorEastAsia" w:hAnsiTheme="majorHAnsi" w:cstheme="majorBidi"/>
      <w:color w:val="4D4D4D" w:themeColor="accent6"/>
      <w:sz w:val="22"/>
      <w:szCs w:val="22"/>
    </w:rPr>
  </w:style>
  <w:style w:type="paragraph" w:styleId="Heading5">
    <w:name w:val="heading 5"/>
    <w:basedOn w:val="Normal"/>
    <w:next w:val="Normal"/>
    <w:link w:val="Heading5Char"/>
    <w:uiPriority w:val="9"/>
    <w:unhideWhenUsed/>
    <w:qFormat/>
    <w:rsid w:val="003757C9"/>
    <w:pPr>
      <w:keepNext/>
      <w:keepLines/>
      <w:numPr>
        <w:ilvl w:val="4"/>
        <w:numId w:val="21"/>
      </w:numPr>
      <w:spacing w:before="40" w:after="0"/>
      <w:outlineLvl w:val="4"/>
    </w:pPr>
    <w:rPr>
      <w:rFonts w:asciiTheme="majorHAnsi" w:eastAsiaTheme="majorEastAsia" w:hAnsiTheme="majorHAnsi" w:cstheme="majorBidi"/>
      <w:i/>
      <w:iCs/>
      <w:color w:val="4D4D4D" w:themeColor="accent6"/>
      <w:sz w:val="22"/>
      <w:szCs w:val="22"/>
    </w:rPr>
  </w:style>
  <w:style w:type="paragraph" w:styleId="Heading6">
    <w:name w:val="heading 6"/>
    <w:basedOn w:val="Normal"/>
    <w:next w:val="Normal"/>
    <w:link w:val="Heading6Char"/>
    <w:uiPriority w:val="9"/>
    <w:semiHidden/>
    <w:unhideWhenUsed/>
    <w:qFormat/>
    <w:rsid w:val="003757C9"/>
    <w:pPr>
      <w:keepNext/>
      <w:keepLines/>
      <w:numPr>
        <w:ilvl w:val="5"/>
        <w:numId w:val="21"/>
      </w:numPr>
      <w:spacing w:before="40" w:after="0"/>
      <w:outlineLvl w:val="5"/>
    </w:pPr>
    <w:rPr>
      <w:rFonts w:asciiTheme="majorHAnsi" w:eastAsiaTheme="majorEastAsia" w:hAnsiTheme="majorHAnsi" w:cstheme="majorBidi"/>
      <w:color w:val="4D4D4D" w:themeColor="accent6"/>
    </w:rPr>
  </w:style>
  <w:style w:type="paragraph" w:styleId="Heading7">
    <w:name w:val="heading 7"/>
    <w:basedOn w:val="Normal"/>
    <w:next w:val="Normal"/>
    <w:link w:val="Heading7Char"/>
    <w:uiPriority w:val="9"/>
    <w:semiHidden/>
    <w:unhideWhenUsed/>
    <w:qFormat/>
    <w:rsid w:val="003757C9"/>
    <w:pPr>
      <w:keepNext/>
      <w:keepLines/>
      <w:numPr>
        <w:ilvl w:val="6"/>
        <w:numId w:val="21"/>
      </w:numPr>
      <w:spacing w:before="40" w:after="0"/>
      <w:outlineLvl w:val="6"/>
    </w:pPr>
    <w:rPr>
      <w:rFonts w:asciiTheme="majorHAnsi" w:eastAsiaTheme="majorEastAsia" w:hAnsiTheme="majorHAnsi" w:cstheme="majorBidi"/>
      <w:b/>
      <w:bCs/>
      <w:color w:val="4D4D4D" w:themeColor="accent6"/>
    </w:rPr>
  </w:style>
  <w:style w:type="paragraph" w:styleId="Heading8">
    <w:name w:val="heading 8"/>
    <w:basedOn w:val="Normal"/>
    <w:next w:val="Normal"/>
    <w:link w:val="Heading8Char"/>
    <w:uiPriority w:val="9"/>
    <w:semiHidden/>
    <w:unhideWhenUsed/>
    <w:qFormat/>
    <w:rsid w:val="003757C9"/>
    <w:pPr>
      <w:keepNext/>
      <w:keepLines/>
      <w:numPr>
        <w:ilvl w:val="7"/>
        <w:numId w:val="21"/>
      </w:numPr>
      <w:spacing w:before="40" w:after="0"/>
      <w:outlineLvl w:val="7"/>
    </w:pPr>
    <w:rPr>
      <w:rFonts w:asciiTheme="majorHAnsi" w:eastAsiaTheme="majorEastAsia" w:hAnsiTheme="majorHAnsi" w:cstheme="majorBidi"/>
      <w:b/>
      <w:bCs/>
      <w:i/>
      <w:iCs/>
      <w:color w:val="4D4D4D" w:themeColor="accent6"/>
      <w:sz w:val="20"/>
      <w:szCs w:val="20"/>
    </w:rPr>
  </w:style>
  <w:style w:type="paragraph" w:styleId="Heading9">
    <w:name w:val="heading 9"/>
    <w:basedOn w:val="Normal"/>
    <w:next w:val="Normal"/>
    <w:link w:val="Heading9Char"/>
    <w:uiPriority w:val="9"/>
    <w:semiHidden/>
    <w:unhideWhenUsed/>
    <w:qFormat/>
    <w:rsid w:val="003757C9"/>
    <w:pPr>
      <w:keepNext/>
      <w:keepLines/>
      <w:numPr>
        <w:ilvl w:val="8"/>
        <w:numId w:val="21"/>
      </w:numPr>
      <w:spacing w:before="40" w:after="0"/>
      <w:outlineLvl w:val="8"/>
    </w:pPr>
    <w:rPr>
      <w:rFonts w:asciiTheme="majorHAnsi" w:eastAsiaTheme="majorEastAsia" w:hAnsiTheme="majorHAnsi" w:cstheme="majorBidi"/>
      <w:i/>
      <w:iCs/>
      <w:color w:val="4D4D4D"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pPr>
      <w:pageBreakBefore/>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qFormat/>
    <w:rsid w:val="003757C9"/>
    <w:rPr>
      <w:b/>
      <w:bCs/>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1"/>
    <w:qFormat/>
    <w:rsid w:val="003757C9"/>
    <w:pPr>
      <w:spacing w:after="0" w:line="240" w:lineRule="auto"/>
    </w:pPr>
  </w:style>
  <w:style w:type="character" w:customStyle="1" w:styleId="Heading1Char">
    <w:name w:val="Heading 1 Char"/>
    <w:basedOn w:val="DefaultParagraphFont"/>
    <w:link w:val="Heading1"/>
    <w:uiPriority w:val="9"/>
    <w:rsid w:val="00FA013C"/>
    <w:rPr>
      <w:rFonts w:asciiTheme="majorHAnsi" w:eastAsiaTheme="majorEastAsia" w:hAnsiTheme="majorHAnsi" w:cstheme="majorBidi"/>
      <w:b/>
      <w:caps/>
      <w:color w:val="2BABE2"/>
      <w:sz w:val="32"/>
      <w:szCs w:val="32"/>
    </w:rPr>
  </w:style>
  <w:style w:type="character" w:customStyle="1" w:styleId="Heading2Char">
    <w:name w:val="Heading 2 Char"/>
    <w:basedOn w:val="DefaultParagraphFont"/>
    <w:link w:val="Heading2"/>
    <w:uiPriority w:val="9"/>
    <w:rsid w:val="00FA013C"/>
    <w:rPr>
      <w:color w:val="2BABE2"/>
      <w:sz w:val="28"/>
      <w:szCs w:val="28"/>
    </w:rPr>
  </w:style>
  <w:style w:type="paragraph" w:styleId="Title">
    <w:name w:val="Title"/>
    <w:basedOn w:val="Normal"/>
    <w:next w:val="Normal"/>
    <w:link w:val="TitleChar"/>
    <w:uiPriority w:val="10"/>
    <w:qFormat/>
    <w:rsid w:val="003757C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757C9"/>
    <w:rPr>
      <w:rFonts w:asciiTheme="majorHAnsi" w:eastAsiaTheme="majorEastAsia" w:hAnsiTheme="majorHAnsi" w:cstheme="majorBidi"/>
      <w:color w:val="262626" w:themeColor="text1" w:themeTint="D9"/>
      <w:spacing w:val="-15"/>
      <w:sz w:val="96"/>
      <w:szCs w:val="96"/>
    </w:rPr>
  </w:style>
  <w:style w:type="character" w:styleId="Emphasis">
    <w:name w:val="Emphasis"/>
    <w:basedOn w:val="DefaultParagraphFont"/>
    <w:uiPriority w:val="20"/>
    <w:qFormat/>
    <w:rsid w:val="003757C9"/>
    <w:rPr>
      <w:i/>
      <w:iCs/>
      <w:color w:val="4D4D4D" w:themeColor="accent6"/>
    </w:rPr>
  </w:style>
  <w:style w:type="character" w:customStyle="1" w:styleId="Heading3Char">
    <w:name w:val="Heading 3 Char"/>
    <w:basedOn w:val="DefaultParagraphFont"/>
    <w:link w:val="Heading3"/>
    <w:uiPriority w:val="9"/>
    <w:rsid w:val="00A74955"/>
    <w:rPr>
      <w:rFonts w:asciiTheme="majorHAnsi" w:eastAsiaTheme="majorEastAsia" w:hAnsiTheme="majorHAnsi" w:cstheme="majorBidi"/>
      <w:color w:val="8EC641"/>
      <w:sz w:val="24"/>
      <w:szCs w:val="24"/>
    </w:rPr>
  </w:style>
  <w:style w:type="character" w:customStyle="1" w:styleId="Heading4Char">
    <w:name w:val="Heading 4 Char"/>
    <w:basedOn w:val="DefaultParagraphFont"/>
    <w:link w:val="Heading4"/>
    <w:uiPriority w:val="9"/>
    <w:rsid w:val="001E12D7"/>
    <w:rPr>
      <w:rFonts w:asciiTheme="majorHAnsi" w:eastAsiaTheme="majorEastAsia" w:hAnsiTheme="majorHAnsi" w:cstheme="majorBidi"/>
      <w:color w:val="4D4D4D" w:themeColor="accent6"/>
      <w:sz w:val="22"/>
      <w:szCs w:val="22"/>
    </w:rPr>
  </w:style>
  <w:style w:type="character" w:customStyle="1" w:styleId="Heading5Char">
    <w:name w:val="Heading 5 Char"/>
    <w:basedOn w:val="DefaultParagraphFont"/>
    <w:link w:val="Heading5"/>
    <w:uiPriority w:val="9"/>
    <w:rsid w:val="003757C9"/>
    <w:rPr>
      <w:rFonts w:asciiTheme="majorHAnsi" w:eastAsiaTheme="majorEastAsia" w:hAnsiTheme="majorHAnsi" w:cstheme="majorBidi"/>
      <w:i/>
      <w:iCs/>
      <w:color w:val="4D4D4D" w:themeColor="accent6"/>
      <w:sz w:val="22"/>
      <w:szCs w:val="22"/>
    </w:rPr>
  </w:style>
  <w:style w:type="paragraph" w:styleId="BalloonText">
    <w:name w:val="Balloon Text"/>
    <w:basedOn w:val="Normal"/>
    <w:link w:val="BalloonTextChar"/>
    <w:uiPriority w:val="99"/>
    <w:semiHidden/>
    <w:unhideWhenUsed/>
    <w:rsid w:val="00FF2002"/>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pPr>
    <w:rPr>
      <w:i/>
      <w:iCs/>
      <w:color w:val="595959" w:themeColor="text1" w:themeTint="A6"/>
    </w:rPr>
  </w:style>
  <w:style w:type="paragraph" w:styleId="BodyText">
    <w:name w:val="Body Text"/>
    <w:link w:val="BodyTextChar"/>
    <w:uiPriority w:val="99"/>
    <w:unhideWhenUsed/>
    <w:rsid w:val="004D5C91"/>
    <w:pPr>
      <w:spacing w:after="180"/>
    </w:pPr>
    <w:rPr>
      <w:sz w:val="22"/>
      <w:szCs w:val="22"/>
      <w:shd w:val="clear" w:color="auto" w:fill="FFFFFF"/>
    </w:rPr>
  </w:style>
  <w:style w:type="character" w:customStyle="1" w:styleId="BodyTextChar">
    <w:name w:val="Body Text Char"/>
    <w:basedOn w:val="DefaultParagraphFont"/>
    <w:link w:val="BodyText"/>
    <w:uiPriority w:val="99"/>
    <w:rsid w:val="004D5C91"/>
    <w:rPr>
      <w:sz w:val="22"/>
      <w:szCs w:val="22"/>
    </w:rPr>
  </w:style>
  <w:style w:type="paragraph" w:styleId="BodyText2">
    <w:name w:val="Body Text 2"/>
    <w:basedOn w:val="Normal"/>
    <w:link w:val="BodyText2Char"/>
    <w:uiPriority w:val="99"/>
    <w:semiHidden/>
    <w:unhideWhenUsed/>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sz w:val="20"/>
      <w:szCs w:val="20"/>
    </w:rPr>
  </w:style>
  <w:style w:type="paragraph" w:styleId="BodyTextIndent">
    <w:name w:val="Body Text Indent"/>
    <w:basedOn w:val="Normal"/>
    <w:link w:val="BodyTextIndentChar"/>
    <w:uiPriority w:val="99"/>
    <w:semiHidden/>
    <w:unhideWhenUsed/>
    <w:pPr>
      <w:ind w:left="36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ind w:left="36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ind w:left="36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3757C9"/>
    <w:pPr>
      <w:spacing w:line="240" w:lineRule="auto"/>
    </w:pPr>
    <w:rPr>
      <w:b/>
      <w:bCs/>
      <w:smallCaps/>
      <w:color w:val="595959" w:themeColor="text1" w:themeTint="A6"/>
    </w:rPr>
  </w:style>
  <w:style w:type="paragraph" w:styleId="Closing">
    <w:name w:val="Closing"/>
    <w:basedOn w:val="Normal"/>
    <w:link w:val="ClosingChar"/>
    <w:uiPriority w:val="99"/>
    <w:semiHidden/>
    <w:unhideWhenUsed/>
    <w:pPr>
      <w:spacing w:line="240" w:lineRule="auto"/>
      <w:ind w:left="432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sid w:val="003757C9"/>
    <w:rPr>
      <w:rFonts w:asciiTheme="majorHAnsi" w:eastAsiaTheme="majorEastAsia" w:hAnsiTheme="majorHAnsi" w:cstheme="majorBidi"/>
      <w:color w:val="4D4D4D" w:themeColor="accent6"/>
    </w:rPr>
  </w:style>
  <w:style w:type="character" w:customStyle="1" w:styleId="Heading7Char">
    <w:name w:val="Heading 7 Char"/>
    <w:basedOn w:val="DefaultParagraphFont"/>
    <w:link w:val="Heading7"/>
    <w:uiPriority w:val="9"/>
    <w:semiHidden/>
    <w:rsid w:val="003757C9"/>
    <w:rPr>
      <w:rFonts w:asciiTheme="majorHAnsi" w:eastAsiaTheme="majorEastAsia" w:hAnsiTheme="majorHAnsi" w:cstheme="majorBidi"/>
      <w:b/>
      <w:bCs/>
      <w:color w:val="4D4D4D" w:themeColor="accent6"/>
    </w:rPr>
  </w:style>
  <w:style w:type="character" w:customStyle="1" w:styleId="Heading8Char">
    <w:name w:val="Heading 8 Char"/>
    <w:basedOn w:val="DefaultParagraphFont"/>
    <w:link w:val="Heading8"/>
    <w:uiPriority w:val="9"/>
    <w:semiHidden/>
    <w:rsid w:val="003757C9"/>
    <w:rPr>
      <w:rFonts w:asciiTheme="majorHAnsi" w:eastAsiaTheme="majorEastAsia" w:hAnsiTheme="majorHAnsi" w:cstheme="majorBidi"/>
      <w:b/>
      <w:bCs/>
      <w:i/>
      <w:iCs/>
      <w:color w:val="4D4D4D" w:themeColor="accent6"/>
      <w:sz w:val="20"/>
      <w:szCs w:val="20"/>
    </w:rPr>
  </w:style>
  <w:style w:type="character" w:customStyle="1" w:styleId="Heading9Char">
    <w:name w:val="Heading 9 Char"/>
    <w:basedOn w:val="DefaultParagraphFont"/>
    <w:link w:val="Heading9"/>
    <w:uiPriority w:val="9"/>
    <w:semiHidden/>
    <w:rsid w:val="003757C9"/>
    <w:rPr>
      <w:rFonts w:asciiTheme="majorHAnsi" w:eastAsiaTheme="majorEastAsia" w:hAnsiTheme="majorHAnsi" w:cstheme="majorBidi"/>
      <w:i/>
      <w:iCs/>
      <w:color w:val="4D4D4D" w:themeColor="accent6"/>
      <w:sz w:val="20"/>
      <w:szCs w:val="20"/>
    </w:rPr>
  </w:style>
  <w:style w:type="paragraph" w:styleId="HTMLAddress">
    <w:name w:val="HTML Address"/>
    <w:basedOn w:val="Normal"/>
    <w:link w:val="HTMLAddressChar"/>
    <w:uiPriority w:val="99"/>
    <w:semiHidden/>
    <w:unhideWhenUsed/>
    <w:pPr>
      <w:spacing w:line="240" w:lineRule="auto"/>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pPr>
  </w:style>
  <w:style w:type="paragraph" w:styleId="Index2">
    <w:name w:val="index 2"/>
    <w:basedOn w:val="Normal"/>
    <w:next w:val="Normal"/>
    <w:autoRedefine/>
    <w:uiPriority w:val="99"/>
    <w:semiHidden/>
    <w:unhideWhenUsed/>
    <w:pPr>
      <w:spacing w:line="240" w:lineRule="auto"/>
      <w:ind w:left="480"/>
    </w:pPr>
  </w:style>
  <w:style w:type="paragraph" w:styleId="Index3">
    <w:name w:val="index 3"/>
    <w:basedOn w:val="Normal"/>
    <w:next w:val="Normal"/>
    <w:autoRedefine/>
    <w:uiPriority w:val="99"/>
    <w:semiHidden/>
    <w:unhideWhenUsed/>
    <w:pPr>
      <w:spacing w:line="240" w:lineRule="auto"/>
      <w:ind w:left="720"/>
    </w:pPr>
  </w:style>
  <w:style w:type="paragraph" w:styleId="Index4">
    <w:name w:val="index 4"/>
    <w:basedOn w:val="Normal"/>
    <w:next w:val="Normal"/>
    <w:autoRedefine/>
    <w:uiPriority w:val="99"/>
    <w:semiHidden/>
    <w:unhideWhenUsed/>
    <w:pPr>
      <w:spacing w:line="240" w:lineRule="auto"/>
      <w:ind w:left="960"/>
    </w:pPr>
  </w:style>
  <w:style w:type="paragraph" w:styleId="Index5">
    <w:name w:val="index 5"/>
    <w:basedOn w:val="Normal"/>
    <w:next w:val="Normal"/>
    <w:autoRedefine/>
    <w:uiPriority w:val="99"/>
    <w:semiHidden/>
    <w:unhideWhenUsed/>
    <w:pPr>
      <w:spacing w:line="240" w:lineRule="auto"/>
      <w:ind w:left="1200"/>
    </w:pPr>
  </w:style>
  <w:style w:type="paragraph" w:styleId="Index6">
    <w:name w:val="index 6"/>
    <w:basedOn w:val="Normal"/>
    <w:next w:val="Normal"/>
    <w:autoRedefine/>
    <w:uiPriority w:val="99"/>
    <w:semiHidden/>
    <w:unhideWhenUsed/>
    <w:pPr>
      <w:spacing w:line="240" w:lineRule="auto"/>
      <w:ind w:left="1440"/>
    </w:pPr>
  </w:style>
  <w:style w:type="paragraph" w:styleId="Index7">
    <w:name w:val="index 7"/>
    <w:basedOn w:val="Normal"/>
    <w:next w:val="Normal"/>
    <w:autoRedefine/>
    <w:uiPriority w:val="99"/>
    <w:semiHidden/>
    <w:unhideWhenUsed/>
    <w:pPr>
      <w:spacing w:line="240" w:lineRule="auto"/>
      <w:ind w:left="1680"/>
    </w:pPr>
  </w:style>
  <w:style w:type="paragraph" w:styleId="Index8">
    <w:name w:val="index 8"/>
    <w:basedOn w:val="Normal"/>
    <w:next w:val="Normal"/>
    <w:autoRedefine/>
    <w:uiPriority w:val="99"/>
    <w:semiHidden/>
    <w:unhideWhenUsed/>
    <w:pPr>
      <w:spacing w:line="240" w:lineRule="auto"/>
      <w:ind w:left="1920"/>
    </w:pPr>
  </w:style>
  <w:style w:type="paragraph" w:styleId="Index9">
    <w:name w:val="index 9"/>
    <w:basedOn w:val="Normal"/>
    <w:next w:val="Normal"/>
    <w:autoRedefine/>
    <w:uiPriority w:val="99"/>
    <w:semiHidden/>
    <w:unhideWhenUsed/>
    <w:pPr>
      <w:spacing w:line="240" w:lineRule="auto"/>
      <w:ind w:left="216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757C9"/>
    <w:pPr>
      <w:spacing w:before="160" w:after="160" w:line="264" w:lineRule="auto"/>
      <w:ind w:left="720" w:right="720"/>
      <w:jc w:val="center"/>
    </w:pPr>
    <w:rPr>
      <w:rFonts w:asciiTheme="majorHAnsi" w:eastAsiaTheme="majorEastAsia" w:hAnsiTheme="majorHAnsi" w:cstheme="majorBidi"/>
      <w:i/>
      <w:iCs/>
      <w:color w:val="4D4D4D" w:themeColor="accent6"/>
      <w:sz w:val="32"/>
      <w:szCs w:val="32"/>
    </w:rPr>
  </w:style>
  <w:style w:type="character" w:customStyle="1" w:styleId="IntenseQuoteChar">
    <w:name w:val="Intense Quote Char"/>
    <w:basedOn w:val="DefaultParagraphFont"/>
    <w:link w:val="IntenseQuote"/>
    <w:uiPriority w:val="30"/>
    <w:rsid w:val="003757C9"/>
    <w:rPr>
      <w:rFonts w:asciiTheme="majorHAnsi" w:eastAsiaTheme="majorEastAsia" w:hAnsiTheme="majorHAnsi" w:cstheme="majorBidi"/>
      <w:i/>
      <w:iCs/>
      <w:color w:val="4D4D4D" w:themeColor="accent6"/>
      <w:sz w:val="32"/>
      <w:szCs w:val="32"/>
    </w:rPr>
  </w:style>
  <w:style w:type="paragraph" w:styleId="List">
    <w:name w:val="List"/>
    <w:basedOn w:val="Normal"/>
    <w:uiPriority w:val="99"/>
    <w:semiHidden/>
    <w:unhideWhenUsed/>
    <w:pPr>
      <w:ind w:left="360"/>
      <w:contextualSpacing/>
    </w:pPr>
  </w:style>
  <w:style w:type="paragraph" w:styleId="List2">
    <w:name w:val="List 2"/>
    <w:basedOn w:val="Normal"/>
    <w:uiPriority w:val="99"/>
    <w:semiHidden/>
    <w:unhideWhenUsed/>
    <w:pPr>
      <w:ind w:left="720"/>
      <w:contextualSpacing/>
    </w:pPr>
  </w:style>
  <w:style w:type="paragraph" w:styleId="List3">
    <w:name w:val="List 3"/>
    <w:basedOn w:val="Normal"/>
    <w:uiPriority w:val="99"/>
    <w:semiHidden/>
    <w:unhideWhenUsed/>
    <w:pPr>
      <w:ind w:left="1080"/>
      <w:contextualSpacing/>
    </w:pPr>
  </w:style>
  <w:style w:type="paragraph" w:styleId="List4">
    <w:name w:val="List 4"/>
    <w:basedOn w:val="Normal"/>
    <w:uiPriority w:val="99"/>
    <w:semiHidden/>
    <w:unhideWhenUsed/>
    <w:pPr>
      <w:ind w:left="1440"/>
      <w:contextualSpacing/>
    </w:pPr>
  </w:style>
  <w:style w:type="paragraph" w:styleId="List5">
    <w:name w:val="List 5"/>
    <w:basedOn w:val="Normal"/>
    <w:uiPriority w:val="99"/>
    <w:semiHidden/>
    <w:unhideWhenUsed/>
    <w:pPr>
      <w:ind w:left="1800"/>
      <w:contextualSpacing/>
    </w:pPr>
  </w:style>
  <w:style w:type="paragraph" w:styleId="ListBullet">
    <w:name w:val="List Bullet"/>
    <w:basedOn w:val="Normal"/>
    <w:uiPriority w:val="9"/>
    <w:unhideWhenUsed/>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ind w:left="360"/>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pPr>
      <w:ind w:left="1080"/>
      <w:contextualSpacing/>
    </w:pPr>
  </w:style>
  <w:style w:type="paragraph" w:styleId="ListContinue4">
    <w:name w:val="List Continue 4"/>
    <w:basedOn w:val="Normal"/>
    <w:uiPriority w:val="99"/>
    <w:semiHidden/>
    <w:unhideWhenUsed/>
    <w:pPr>
      <w:ind w:left="1440"/>
      <w:contextualSpacing/>
    </w:pPr>
  </w:style>
  <w:style w:type="paragraph" w:styleId="ListContinue5">
    <w:name w:val="List Continue 5"/>
    <w:basedOn w:val="Normal"/>
    <w:uiPriority w:val="99"/>
    <w:semiHidden/>
    <w:unhideWhenUsed/>
    <w:pPr>
      <w:ind w:left="1800"/>
      <w:contextualSpacing/>
    </w:pPr>
  </w:style>
  <w:style w:type="paragraph" w:styleId="ListNumber">
    <w:name w:val="List Number"/>
    <w:basedOn w:val="Normal"/>
    <w:uiPriority w:val="9"/>
    <w:unhideWhenUsed/>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Pr>
      <w:rFonts w:ascii="Times New Roman" w:hAnsi="Times New Roman"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line="240" w:lineRule="auto"/>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pPr>
    <w:rPr>
      <w:rFonts w:ascii="Consolas" w:hAnsi="Consolas" w:cs="Consolas"/>
      <w:sz w:val="22"/>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qFormat/>
    <w:rsid w:val="003757C9"/>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757C9"/>
    <w:rPr>
      <w:i/>
      <w:iCs/>
      <w:color w:val="262626" w:themeColor="text1" w:themeTint="D9"/>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rPr>
      <w:vertAlign w:val="superscript"/>
    </w:rPr>
  </w:style>
  <w:style w:type="table" w:customStyle="1" w:styleId="APAReport">
    <w:name w:val="APA Report"/>
    <w:basedOn w:val="TableNormal"/>
    <w:uiPriority w:val="99"/>
    <w:rsid w:val="00BF4184"/>
    <w:pPr>
      <w:spacing w:line="240" w:lineRule="auto"/>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rsid w:val="00B4745F"/>
    <w:pPr>
      <w:spacing w:before="240"/>
      <w:contextualSpacing/>
    </w:pPr>
    <w:rPr>
      <w:i/>
    </w:rPr>
  </w:style>
  <w:style w:type="table" w:customStyle="1" w:styleId="PlainTable11">
    <w:name w:val="Plain Table 1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qFormat/>
    <w:rsid w:val="003757C9"/>
    <w:rPr>
      <w:b/>
      <w:bCs/>
      <w:i/>
      <w:iCs/>
    </w:rPr>
  </w:style>
  <w:style w:type="character" w:styleId="IntenseReference">
    <w:name w:val="Intense Reference"/>
    <w:basedOn w:val="DefaultParagraphFont"/>
    <w:uiPriority w:val="32"/>
    <w:qFormat/>
    <w:rsid w:val="003757C9"/>
    <w:rPr>
      <w:b/>
      <w:bCs/>
      <w:smallCaps/>
      <w:color w:val="4D4D4D" w:themeColor="accent6"/>
    </w:rPr>
  </w:style>
  <w:style w:type="paragraph" w:styleId="TOCHeading">
    <w:name w:val="TOC Heading"/>
    <w:basedOn w:val="Heading1"/>
    <w:next w:val="Normal"/>
    <w:uiPriority w:val="39"/>
    <w:unhideWhenUsed/>
    <w:qFormat/>
    <w:rsid w:val="003757C9"/>
    <w:pPr>
      <w:outlineLvl w:val="9"/>
    </w:p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rsid w:val="00B823AA"/>
    <w:pPr>
      <w:jc w:val="center"/>
    </w:pPr>
  </w:style>
  <w:style w:type="character" w:styleId="LineNumber">
    <w:name w:val="line number"/>
    <w:basedOn w:val="DefaultParagraphFont"/>
    <w:uiPriority w:val="99"/>
    <w:semiHidden/>
    <w:unhideWhenUsed/>
    <w:rsid w:val="005C404A"/>
  </w:style>
  <w:style w:type="paragraph" w:styleId="Subtitle">
    <w:name w:val="Subtitle"/>
    <w:basedOn w:val="Normal"/>
    <w:next w:val="Normal"/>
    <w:link w:val="SubtitleChar"/>
    <w:uiPriority w:val="11"/>
    <w:qFormat/>
    <w:rsid w:val="003757C9"/>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757C9"/>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3757C9"/>
    <w:rPr>
      <w:i/>
      <w:iCs/>
    </w:rPr>
  </w:style>
  <w:style w:type="character" w:styleId="SubtleReference">
    <w:name w:val="Subtle Reference"/>
    <w:basedOn w:val="DefaultParagraphFont"/>
    <w:uiPriority w:val="31"/>
    <w:qFormat/>
    <w:rsid w:val="003757C9"/>
    <w:rPr>
      <w:smallCaps/>
      <w:color w:val="595959" w:themeColor="text1" w:themeTint="A6"/>
    </w:rPr>
  </w:style>
  <w:style w:type="character" w:styleId="BookTitle">
    <w:name w:val="Book Title"/>
    <w:basedOn w:val="DefaultParagraphFont"/>
    <w:uiPriority w:val="33"/>
    <w:qFormat/>
    <w:rsid w:val="003757C9"/>
    <w:rPr>
      <w:b/>
      <w:bCs/>
      <w:caps w:val="0"/>
      <w:smallCaps/>
      <w:spacing w:val="7"/>
      <w:sz w:val="21"/>
      <w:szCs w:val="21"/>
    </w:rPr>
  </w:style>
  <w:style w:type="paragraph" w:customStyle="1" w:styleId="Bullet">
    <w:name w:val="Bullet"/>
    <w:basedOn w:val="BodyText"/>
    <w:qFormat/>
    <w:rsid w:val="002F0F0E"/>
    <w:pPr>
      <w:numPr>
        <w:numId w:val="19"/>
      </w:numPr>
    </w:pPr>
  </w:style>
  <w:style w:type="paragraph" w:customStyle="1" w:styleId="Contents-Heading">
    <w:name w:val="Contents - Heading"/>
    <w:basedOn w:val="Normal"/>
    <w:qFormat/>
    <w:rsid w:val="008F26FC"/>
    <w:pPr>
      <w:tabs>
        <w:tab w:val="right" w:leader="dot" w:pos="9720"/>
      </w:tabs>
    </w:pPr>
    <w:rPr>
      <w:rFonts w:cs="Arial"/>
      <w:color w:val="000000"/>
      <w:sz w:val="28"/>
      <w:szCs w:val="28"/>
      <w:shd w:val="clear" w:color="auto" w:fill="FFFFFF"/>
    </w:rPr>
  </w:style>
  <w:style w:type="paragraph" w:customStyle="1" w:styleId="Nameofdocument">
    <w:name w:val="Name of document"/>
    <w:qFormat/>
    <w:rsid w:val="007A69CC"/>
    <w:pPr>
      <w:spacing w:line="240" w:lineRule="auto"/>
      <w:jc w:val="right"/>
    </w:pPr>
    <w:rPr>
      <w:b/>
      <w:color w:val="2BABE2"/>
      <w:sz w:val="44"/>
      <w:szCs w:val="44"/>
    </w:rPr>
  </w:style>
  <w:style w:type="paragraph" w:customStyle="1" w:styleId="Coverright-align">
    <w:name w:val="Cover right-align"/>
    <w:qFormat/>
    <w:rsid w:val="00FE23F1"/>
    <w:pPr>
      <w:spacing w:before="360" w:after="0"/>
      <w:jc w:val="right"/>
    </w:pPr>
    <w:rPr>
      <w:color w:val="000000" w:themeColor="text1"/>
      <w:sz w:val="30"/>
      <w:szCs w:val="30"/>
    </w:rPr>
  </w:style>
  <w:style w:type="paragraph" w:customStyle="1" w:styleId="Titleofdocument-header">
    <w:name w:val="Title of document - header"/>
    <w:basedOn w:val="Normal"/>
    <w:qFormat/>
    <w:rsid w:val="00FE23F1"/>
    <w:pPr>
      <w:pBdr>
        <w:left w:val="single" w:sz="12" w:space="6" w:color="2CACE3" w:themeColor="accent1"/>
      </w:pBdr>
      <w:tabs>
        <w:tab w:val="center" w:pos="180"/>
        <w:tab w:val="left" w:pos="3620"/>
        <w:tab w:val="left" w:pos="3964"/>
      </w:tabs>
    </w:pPr>
    <w:rPr>
      <w:rFonts w:asciiTheme="majorHAnsi" w:eastAsiaTheme="majorEastAsia" w:hAnsiTheme="majorHAnsi" w:cstheme="majorBidi"/>
      <w:sz w:val="22"/>
      <w:szCs w:val="22"/>
    </w:rPr>
  </w:style>
  <w:style w:type="paragraph" w:customStyle="1" w:styleId="TableofContentshead">
    <w:name w:val="Table of Contents head"/>
    <w:basedOn w:val="Title2"/>
    <w:qFormat/>
    <w:rsid w:val="00FA013C"/>
    <w:pPr>
      <w:spacing w:after="480"/>
      <w:jc w:val="left"/>
    </w:pPr>
    <w:rPr>
      <w:color w:val="2CACE3" w:themeColor="accent1"/>
      <w:sz w:val="40"/>
      <w:szCs w:val="40"/>
    </w:rPr>
  </w:style>
  <w:style w:type="character" w:styleId="Hyperlink">
    <w:name w:val="Hyperlink"/>
    <w:basedOn w:val="DefaultParagraphFont"/>
    <w:uiPriority w:val="99"/>
    <w:unhideWhenUsed/>
    <w:rsid w:val="00FD6FC5"/>
    <w:rPr>
      <w:color w:val="5F5F5F" w:themeColor="hyperlink"/>
      <w:u w:val="single"/>
    </w:rPr>
  </w:style>
  <w:style w:type="paragraph" w:customStyle="1" w:styleId="ColumnHead">
    <w:name w:val="Column Head"/>
    <w:qFormat/>
    <w:rsid w:val="00100256"/>
    <w:pPr>
      <w:spacing w:line="240" w:lineRule="auto"/>
      <w:jc w:val="center"/>
    </w:pPr>
    <w:rPr>
      <w:rFonts w:asciiTheme="majorHAnsi" w:hAnsiTheme="majorHAnsi"/>
      <w:b/>
    </w:rPr>
  </w:style>
  <w:style w:type="paragraph" w:customStyle="1" w:styleId="Tabletext">
    <w:name w:val="Table text"/>
    <w:basedOn w:val="Normal"/>
    <w:qFormat/>
    <w:rsid w:val="00100256"/>
    <w:pPr>
      <w:spacing w:line="240" w:lineRule="auto"/>
      <w:jc w:val="center"/>
    </w:pPr>
  </w:style>
  <w:style w:type="paragraph" w:customStyle="1" w:styleId="Contents-Subheading">
    <w:name w:val="Contents - Subheading"/>
    <w:basedOn w:val="Contents-Heading"/>
    <w:qFormat/>
    <w:rsid w:val="008F26FC"/>
    <w:pPr>
      <w:ind w:left="360"/>
    </w:pPr>
  </w:style>
  <w:style w:type="paragraph" w:customStyle="1" w:styleId="Tabletitle">
    <w:name w:val="Table title"/>
    <w:basedOn w:val="NoSpacing"/>
    <w:qFormat/>
    <w:rsid w:val="00F05A40"/>
    <w:pPr>
      <w:spacing w:after="120"/>
    </w:pPr>
    <w:rPr>
      <w:i/>
      <w:color w:val="000000" w:themeColor="text1"/>
    </w:rPr>
  </w:style>
  <w:style w:type="paragraph" w:styleId="TOC1">
    <w:name w:val="toc 1"/>
    <w:basedOn w:val="Normal"/>
    <w:next w:val="Normal"/>
    <w:autoRedefine/>
    <w:uiPriority w:val="39"/>
    <w:unhideWhenUsed/>
    <w:rsid w:val="00F02560"/>
    <w:pPr>
      <w:spacing w:after="100"/>
    </w:pPr>
  </w:style>
  <w:style w:type="character" w:customStyle="1" w:styleId="ContentsBold">
    <w:name w:val="Contents Bold"/>
    <w:uiPriority w:val="1"/>
    <w:qFormat/>
    <w:rsid w:val="009638FA"/>
    <w:rPr>
      <w:b/>
    </w:rPr>
  </w:style>
  <w:style w:type="character" w:styleId="UnresolvedMention">
    <w:name w:val="Unresolved Mention"/>
    <w:basedOn w:val="DefaultParagraphFont"/>
    <w:uiPriority w:val="99"/>
    <w:semiHidden/>
    <w:unhideWhenUsed/>
    <w:rsid w:val="00C056B0"/>
    <w:rPr>
      <w:color w:val="605E5C"/>
      <w:shd w:val="clear" w:color="auto" w:fill="E1DFDD"/>
    </w:rPr>
  </w:style>
  <w:style w:type="paragraph" w:styleId="TOC2">
    <w:name w:val="toc 2"/>
    <w:basedOn w:val="Normal"/>
    <w:next w:val="Normal"/>
    <w:autoRedefine/>
    <w:uiPriority w:val="39"/>
    <w:unhideWhenUsed/>
    <w:rsid w:val="00554187"/>
    <w:pPr>
      <w:spacing w:after="100"/>
      <w:ind w:left="210"/>
    </w:pPr>
  </w:style>
  <w:style w:type="paragraph" w:styleId="TOC3">
    <w:name w:val="toc 3"/>
    <w:basedOn w:val="Normal"/>
    <w:next w:val="Normal"/>
    <w:autoRedefine/>
    <w:uiPriority w:val="39"/>
    <w:unhideWhenUsed/>
    <w:rsid w:val="00322706"/>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b.trcastaff.ca/hub-spaces/risk-manage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b.trcastaff.ca/hub-spaces/risk-management/"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lambert\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E6A561812F47C198A02F3369FFD0C6"/>
        <w:category>
          <w:name w:val="General"/>
          <w:gallery w:val="placeholder"/>
        </w:category>
        <w:types>
          <w:type w:val="bbPlcHdr"/>
        </w:types>
        <w:behaviors>
          <w:behavior w:val="content"/>
        </w:behaviors>
        <w:guid w:val="{0AEE4B50-49C5-4224-A835-C0783FE246B2}"/>
      </w:docPartPr>
      <w:docPartBody>
        <w:p w:rsidR="00E27477" w:rsidRDefault="005D4514" w:rsidP="005D4514">
          <w:pPr>
            <w:pStyle w:val="62E6A561812F47C198A02F3369FFD0C6"/>
          </w:pPr>
          <w:r>
            <w:rPr>
              <w:rFonts w:asciiTheme="majorHAnsi" w:eastAsiaTheme="majorEastAsia" w:hAnsiTheme="majorHAnsi" w:cstheme="majorBidi"/>
              <w:color w:val="2F5496" w:themeColor="accent1" w:themeShade="BF"/>
              <w:sz w:val="32"/>
              <w:szCs w:val="32"/>
            </w:rPr>
            <w:t>[Document title]</w:t>
          </w:r>
        </w:p>
      </w:docPartBody>
    </w:docPart>
    <w:docPart>
      <w:docPartPr>
        <w:name w:val="4CA88344B0178242B6DE8567293D0C14"/>
        <w:category>
          <w:name w:val="General"/>
          <w:gallery w:val="placeholder"/>
        </w:category>
        <w:types>
          <w:type w:val="bbPlcHdr"/>
        </w:types>
        <w:behaviors>
          <w:behavior w:val="content"/>
        </w:behaviors>
        <w:guid w:val="{8ACED00F-0A65-594A-9FB2-1EF00E8A0E2F}"/>
      </w:docPartPr>
      <w:docPartBody>
        <w:p w:rsidR="00D448A7" w:rsidRDefault="00473A37" w:rsidP="00473A37">
          <w:pPr>
            <w:pStyle w:val="4CA88344B0178242B6DE8567293D0C14"/>
          </w:pPr>
          <w:r>
            <w:rPr>
              <w:rFonts w:asciiTheme="majorHAnsi" w:eastAsiaTheme="majorEastAsia" w:hAnsiTheme="majorHAnsi" w:cstheme="majorBidi"/>
              <w:color w:val="2F5496"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514"/>
    <w:rsid w:val="000621B9"/>
    <w:rsid w:val="001B5FEA"/>
    <w:rsid w:val="002C4E4F"/>
    <w:rsid w:val="00354C73"/>
    <w:rsid w:val="003B4CA5"/>
    <w:rsid w:val="00473A37"/>
    <w:rsid w:val="004804D2"/>
    <w:rsid w:val="005D4514"/>
    <w:rsid w:val="007521F9"/>
    <w:rsid w:val="00752B49"/>
    <w:rsid w:val="007B48C6"/>
    <w:rsid w:val="0088722F"/>
    <w:rsid w:val="008D40B3"/>
    <w:rsid w:val="00910CEA"/>
    <w:rsid w:val="00960477"/>
    <w:rsid w:val="00BB05FF"/>
    <w:rsid w:val="00D448A7"/>
    <w:rsid w:val="00E2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91C578109E4883ABDC4F6E09422E50">
    <w:name w:val="6A91C578109E4883ABDC4F6E09422E50"/>
  </w:style>
  <w:style w:type="paragraph" w:customStyle="1" w:styleId="FF77D47BFD3742CCB2242D7578D3C1FB">
    <w:name w:val="FF77D47BFD3742CCB2242D7578D3C1FB"/>
  </w:style>
  <w:style w:type="paragraph" w:customStyle="1" w:styleId="B49F4C5963814986A21CC296646F40F4">
    <w:name w:val="B49F4C5963814986A21CC296646F40F4"/>
  </w:style>
  <w:style w:type="paragraph" w:customStyle="1" w:styleId="375E41050B4F4252A084007FCF95C1EE">
    <w:name w:val="375E41050B4F4252A084007FCF95C1EE"/>
  </w:style>
  <w:style w:type="paragraph" w:customStyle="1" w:styleId="437DA6ED26774EC2932E20986DCC8B5B">
    <w:name w:val="437DA6ED26774EC2932E20986DCC8B5B"/>
  </w:style>
  <w:style w:type="paragraph" w:customStyle="1" w:styleId="393F38B4818846AD85A05EDC7CB7085B">
    <w:name w:val="393F38B4818846AD85A05EDC7CB7085B"/>
  </w:style>
  <w:style w:type="character" w:styleId="Emphasis">
    <w:name w:val="Emphasis"/>
    <w:basedOn w:val="DefaultParagraphFont"/>
    <w:uiPriority w:val="4"/>
    <w:unhideWhenUsed/>
    <w:qFormat/>
    <w:rPr>
      <w:i/>
      <w:iCs/>
    </w:rPr>
  </w:style>
  <w:style w:type="paragraph" w:customStyle="1" w:styleId="BA74CE2EEB3B4F10A6FE5AA95879EB22">
    <w:name w:val="BA74CE2EEB3B4F10A6FE5AA95879EB22"/>
  </w:style>
  <w:style w:type="paragraph" w:customStyle="1" w:styleId="61F63C9E3C6141959D34EB477FDF6D5A">
    <w:name w:val="61F63C9E3C6141959D34EB477FDF6D5A"/>
  </w:style>
  <w:style w:type="paragraph" w:customStyle="1" w:styleId="8444BC46B3CF46D4946ED882172B2478">
    <w:name w:val="8444BC46B3CF46D4946ED882172B2478"/>
  </w:style>
  <w:style w:type="paragraph" w:customStyle="1" w:styleId="2E476052EEF444568A84AF99DDC55DA4">
    <w:name w:val="2E476052EEF444568A84AF99DDC55DA4"/>
  </w:style>
  <w:style w:type="paragraph" w:customStyle="1" w:styleId="C61AF8AAB9EE45A887A083E7517E524F">
    <w:name w:val="C61AF8AAB9EE45A887A083E7517E524F"/>
  </w:style>
  <w:style w:type="paragraph" w:customStyle="1" w:styleId="45AA030ABF0C40F2AA477AC08FAAD90C">
    <w:name w:val="45AA030ABF0C40F2AA477AC08FAAD90C"/>
  </w:style>
  <w:style w:type="paragraph" w:customStyle="1" w:styleId="A5F47F3CBA0E4DE089A1E3F981A63599">
    <w:name w:val="A5F47F3CBA0E4DE089A1E3F981A63599"/>
  </w:style>
  <w:style w:type="paragraph" w:customStyle="1" w:styleId="87009C70D9064675A4E1DDA5E7890480">
    <w:name w:val="87009C70D9064675A4E1DDA5E7890480"/>
  </w:style>
  <w:style w:type="paragraph" w:customStyle="1" w:styleId="B3EF05D51F464DBDB34904A5841508C1">
    <w:name w:val="B3EF05D51F464DBDB34904A5841508C1"/>
  </w:style>
  <w:style w:type="paragraph" w:customStyle="1" w:styleId="B174DF3FC85C41999F8CC33435AF8BF3">
    <w:name w:val="B174DF3FC85C41999F8CC33435AF8BF3"/>
  </w:style>
  <w:style w:type="paragraph" w:customStyle="1" w:styleId="468A2138BF804DBF8267712340C4BB51">
    <w:name w:val="468A2138BF804DBF8267712340C4BB51"/>
  </w:style>
  <w:style w:type="paragraph" w:customStyle="1" w:styleId="C9A2F69E02F0448FB81FF40B8223BDD8">
    <w:name w:val="C9A2F69E02F0448FB81FF40B8223BDD8"/>
  </w:style>
  <w:style w:type="paragraph" w:customStyle="1" w:styleId="C98001B389294CB285CCFE26AC49513B">
    <w:name w:val="C98001B389294CB285CCFE26AC49513B"/>
  </w:style>
  <w:style w:type="paragraph" w:customStyle="1" w:styleId="5D8AF10AB7314EA7A54DFC6B02BA5F7F">
    <w:name w:val="5D8AF10AB7314EA7A54DFC6B02BA5F7F"/>
  </w:style>
  <w:style w:type="paragraph" w:customStyle="1" w:styleId="AE3D1D5DF1A84DFC96BA1296C3E4861B">
    <w:name w:val="AE3D1D5DF1A84DFC96BA1296C3E4861B"/>
  </w:style>
  <w:style w:type="paragraph" w:customStyle="1" w:styleId="C41C77CDAB4842A69ECDFA81759626F2">
    <w:name w:val="C41C77CDAB4842A69ECDFA81759626F2"/>
  </w:style>
  <w:style w:type="paragraph" w:customStyle="1" w:styleId="1411C83DD727428AA18564DD8F446FCF">
    <w:name w:val="1411C83DD727428AA18564DD8F446FCF"/>
  </w:style>
  <w:style w:type="paragraph" w:customStyle="1" w:styleId="5346293F4C1D42AF8BCBC3684E0C4341">
    <w:name w:val="5346293F4C1D42AF8BCBC3684E0C4341"/>
  </w:style>
  <w:style w:type="paragraph" w:customStyle="1" w:styleId="C563141FB17F4BF8BD4F1F0DC43C0A05">
    <w:name w:val="C563141FB17F4BF8BD4F1F0DC43C0A05"/>
  </w:style>
  <w:style w:type="paragraph" w:customStyle="1" w:styleId="4C6C9EF7AD9346A5A18E13944CFC8A56">
    <w:name w:val="4C6C9EF7AD9346A5A18E13944CFC8A56"/>
  </w:style>
  <w:style w:type="paragraph" w:customStyle="1" w:styleId="4E8233013E2C4665B0D5652EB77ABF73">
    <w:name w:val="4E8233013E2C4665B0D5652EB77ABF73"/>
  </w:style>
  <w:style w:type="paragraph" w:customStyle="1" w:styleId="03CA06EAC45941438180D418F3FD985E">
    <w:name w:val="03CA06EAC45941438180D418F3FD985E"/>
  </w:style>
  <w:style w:type="paragraph" w:customStyle="1" w:styleId="934D1B4DBE184FAAB9C03C163905C803">
    <w:name w:val="934D1B4DBE184FAAB9C03C163905C803"/>
  </w:style>
  <w:style w:type="paragraph" w:customStyle="1" w:styleId="8F0A933AD37F43DF8C0B3EFEB666D262">
    <w:name w:val="8F0A933AD37F43DF8C0B3EFEB666D262"/>
  </w:style>
  <w:style w:type="paragraph" w:customStyle="1" w:styleId="D7C0F8D7837641D5A2AB13904D4FA16E">
    <w:name w:val="D7C0F8D7837641D5A2AB13904D4FA16E"/>
  </w:style>
  <w:style w:type="paragraph" w:customStyle="1" w:styleId="BFC8DD48E30A42459B52CFF022EBEF61">
    <w:name w:val="BFC8DD48E30A42459B52CFF022EBEF61"/>
  </w:style>
  <w:style w:type="paragraph" w:customStyle="1" w:styleId="5D19708C398E4F9C83C1E8FC8FEC7602">
    <w:name w:val="5D19708C398E4F9C83C1E8FC8FEC7602"/>
  </w:style>
  <w:style w:type="paragraph" w:customStyle="1" w:styleId="134B5870DD9E4633ADD1F998112F127D">
    <w:name w:val="134B5870DD9E4633ADD1F998112F127D"/>
  </w:style>
  <w:style w:type="paragraph" w:customStyle="1" w:styleId="EDB0E834C51243068ECA736A48B84AB4">
    <w:name w:val="EDB0E834C51243068ECA736A48B84AB4"/>
  </w:style>
  <w:style w:type="paragraph" w:customStyle="1" w:styleId="6B3F03FC4D7A4EFB806DF5FFEAF2C3C2">
    <w:name w:val="6B3F03FC4D7A4EFB806DF5FFEAF2C3C2"/>
  </w:style>
  <w:style w:type="paragraph" w:customStyle="1" w:styleId="786D3D6C872D42AFBA8333ACF7A5D354">
    <w:name w:val="786D3D6C872D42AFBA8333ACF7A5D354"/>
  </w:style>
  <w:style w:type="paragraph" w:customStyle="1" w:styleId="EA8B5DEA6CF9486791D0EC75F513EE7B">
    <w:name w:val="EA8B5DEA6CF9486791D0EC75F513EE7B"/>
  </w:style>
  <w:style w:type="paragraph" w:customStyle="1" w:styleId="48C47659A72745BD8CE9F3B6B4ED215D">
    <w:name w:val="48C47659A72745BD8CE9F3B6B4ED215D"/>
  </w:style>
  <w:style w:type="paragraph" w:customStyle="1" w:styleId="5F1639378839435AA29CF500FBB41FF9">
    <w:name w:val="5F1639378839435AA29CF500FBB41FF9"/>
  </w:style>
  <w:style w:type="paragraph" w:customStyle="1" w:styleId="DF60DA5B15D74A47954639ECC9D7FB37">
    <w:name w:val="DF60DA5B15D74A47954639ECC9D7FB37"/>
  </w:style>
  <w:style w:type="paragraph" w:customStyle="1" w:styleId="5FECE5AD72214A53A21D254CA6E51A83">
    <w:name w:val="5FECE5AD72214A53A21D254CA6E51A83"/>
  </w:style>
  <w:style w:type="paragraph" w:customStyle="1" w:styleId="A00E4129142B44F98CBDCA169DAF16E6">
    <w:name w:val="A00E4129142B44F98CBDCA169DAF16E6"/>
  </w:style>
  <w:style w:type="paragraph" w:customStyle="1" w:styleId="7CA991A059234DD59C0C6BE50181A9B9">
    <w:name w:val="7CA991A059234DD59C0C6BE50181A9B9"/>
  </w:style>
  <w:style w:type="paragraph" w:customStyle="1" w:styleId="4C25F0164D124AE98C399EA1456C781C">
    <w:name w:val="4C25F0164D124AE98C399EA1456C781C"/>
  </w:style>
  <w:style w:type="paragraph" w:customStyle="1" w:styleId="30DFFB12244D45E6B14D5EEF6DDE3062">
    <w:name w:val="30DFFB12244D45E6B14D5EEF6DDE3062"/>
  </w:style>
  <w:style w:type="paragraph" w:customStyle="1" w:styleId="F84673D526EC4CA0B364B7D8E35F1094">
    <w:name w:val="F84673D526EC4CA0B364B7D8E35F1094"/>
  </w:style>
  <w:style w:type="paragraph" w:customStyle="1" w:styleId="8987528BBF794116B315EA6E447B0D70">
    <w:name w:val="8987528BBF794116B315EA6E447B0D70"/>
  </w:style>
  <w:style w:type="paragraph" w:customStyle="1" w:styleId="3618331C87224BBA9D99D61F74851E2F">
    <w:name w:val="3618331C87224BBA9D99D61F74851E2F"/>
  </w:style>
  <w:style w:type="paragraph" w:customStyle="1" w:styleId="4003204FEE63436980C5B92FA2E7379F">
    <w:name w:val="4003204FEE63436980C5B92FA2E7379F"/>
  </w:style>
  <w:style w:type="paragraph" w:customStyle="1" w:styleId="7B397AA8A9BF4E549E22872A3A8AE329">
    <w:name w:val="7B397AA8A9BF4E549E22872A3A8AE329"/>
  </w:style>
  <w:style w:type="paragraph" w:customStyle="1" w:styleId="8DBF6A3EE38C4D89AE66A062C6FDF8AE">
    <w:name w:val="8DBF6A3EE38C4D89AE66A062C6FDF8AE"/>
  </w:style>
  <w:style w:type="paragraph" w:customStyle="1" w:styleId="E4079ED55E2C44D6862324ACA602F2EA">
    <w:name w:val="E4079ED55E2C44D6862324ACA602F2EA"/>
  </w:style>
  <w:style w:type="paragraph" w:customStyle="1" w:styleId="C01738D9639D42AC9F44940DE5C00594">
    <w:name w:val="C01738D9639D42AC9F44940DE5C00594"/>
  </w:style>
  <w:style w:type="paragraph" w:customStyle="1" w:styleId="584C378C6B514EABACDA30F4115A3ACC">
    <w:name w:val="584C378C6B514EABACDA30F4115A3ACC"/>
  </w:style>
  <w:style w:type="paragraph" w:customStyle="1" w:styleId="761BB8A148B14CBCA322EE7A75DA161E">
    <w:name w:val="761BB8A148B14CBCA322EE7A75DA161E"/>
  </w:style>
  <w:style w:type="paragraph" w:customStyle="1" w:styleId="0EE77F4B153745418C1F5A606ECC2280">
    <w:name w:val="0EE77F4B153745418C1F5A606ECC2280"/>
  </w:style>
  <w:style w:type="paragraph" w:customStyle="1" w:styleId="27D347D4A80B47389122464EE258EB60">
    <w:name w:val="27D347D4A80B47389122464EE258EB60"/>
  </w:style>
  <w:style w:type="paragraph" w:customStyle="1" w:styleId="4BFA257F66934B0985A0AFE765AA30A7">
    <w:name w:val="4BFA257F66934B0985A0AFE765AA30A7"/>
  </w:style>
  <w:style w:type="paragraph" w:customStyle="1" w:styleId="5CC45AECF98F4A56973A74DEBE621E6D">
    <w:name w:val="5CC45AECF98F4A56973A74DEBE621E6D"/>
  </w:style>
  <w:style w:type="paragraph" w:customStyle="1" w:styleId="30BE431CD748461F9A4CD0E52B601EDC">
    <w:name w:val="30BE431CD748461F9A4CD0E52B601EDC"/>
  </w:style>
  <w:style w:type="paragraph" w:customStyle="1" w:styleId="8FBC4708AC2F4BB18EF1EAC69DC0F591">
    <w:name w:val="8FBC4708AC2F4BB18EF1EAC69DC0F591"/>
  </w:style>
  <w:style w:type="paragraph" w:customStyle="1" w:styleId="FE6121D35669404A8358290E6756DBBF">
    <w:name w:val="FE6121D35669404A8358290E6756DBBF"/>
  </w:style>
  <w:style w:type="paragraph" w:customStyle="1" w:styleId="C7EC25AAE88342AAAA9E6712D1B18CB6">
    <w:name w:val="C7EC25AAE88342AAAA9E6712D1B18CB6"/>
    <w:rsid w:val="005D4514"/>
  </w:style>
  <w:style w:type="paragraph" w:customStyle="1" w:styleId="62E6A561812F47C198A02F3369FFD0C6">
    <w:name w:val="62E6A561812F47C198A02F3369FFD0C6"/>
    <w:rsid w:val="005D4514"/>
  </w:style>
  <w:style w:type="paragraph" w:customStyle="1" w:styleId="4CA88344B0178242B6DE8567293D0C14">
    <w:name w:val="4CA88344B0178242B6DE8567293D0C14"/>
    <w:rsid w:val="00473A3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RCA Corporate Template">
      <a:dk1>
        <a:sysClr val="windowText" lastClr="000000"/>
      </a:dk1>
      <a:lt1>
        <a:sysClr val="window" lastClr="FFFFFF"/>
      </a:lt1>
      <a:dk2>
        <a:srgbClr val="000000"/>
      </a:dk2>
      <a:lt2>
        <a:srgbClr val="F8F8F8"/>
      </a:lt2>
      <a:accent1>
        <a:srgbClr val="2CACE3"/>
      </a:accent1>
      <a:accent2>
        <a:srgbClr val="8DC63F"/>
      </a:accent2>
      <a:accent3>
        <a:srgbClr val="FDB913"/>
      </a:accent3>
      <a:accent4>
        <a:srgbClr val="808080"/>
      </a:accent4>
      <a:accent5>
        <a:srgbClr val="00536A"/>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8F7CA86C-940D-450A-8D8B-CEFD8B50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edition).dotx</Template>
  <TotalTime>1142</TotalTime>
  <Pages>11</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Project Management Risk Evaluation Toolkit</vt:lpstr>
    </vt:vector>
  </TitlesOfParts>
  <Company>TRCA</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Risk Evaluation Toolkit</dc:title>
  <dc:creator>Dana Lambert</dc:creator>
  <cp:lastModifiedBy>Adam Szaflarski</cp:lastModifiedBy>
  <cp:revision>10</cp:revision>
  <cp:lastPrinted>2018-11-14T16:13:00Z</cp:lastPrinted>
  <dcterms:created xsi:type="dcterms:W3CDTF">2019-05-02T16:07:00Z</dcterms:created>
  <dcterms:modified xsi:type="dcterms:W3CDTF">2019-10-07T19:19:00Z</dcterms:modified>
</cp:coreProperties>
</file>